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79A44" w14:textId="77777777" w:rsidR="00EA5D35" w:rsidRDefault="00EA5D35" w:rsidP="00EA5D35">
      <w:pPr>
        <w:jc w:val="center"/>
        <w:rPr>
          <w:rFonts w:ascii="Garamond" w:hAnsi="Garamond"/>
          <w:b/>
          <w:smallCaps/>
          <w:sz w:val="40"/>
        </w:rPr>
      </w:pPr>
      <w:r>
        <w:rPr>
          <w:rFonts w:ascii="Garamond" w:hAnsi="Garamond"/>
          <w:b/>
          <w:smallCaps/>
          <w:sz w:val="40"/>
        </w:rPr>
        <w:t>Curriculum vitae</w:t>
      </w:r>
    </w:p>
    <w:p w14:paraId="7567E4E4" w14:textId="2DC4F6DD" w:rsidR="00C503D1" w:rsidRDefault="00C503D1" w:rsidP="00EA5D35">
      <w:pPr>
        <w:jc w:val="center"/>
        <w:rPr>
          <w:rFonts w:ascii="Garamond" w:hAnsi="Garamond"/>
          <w:b/>
          <w:smallCaps/>
          <w:sz w:val="40"/>
        </w:rPr>
      </w:pPr>
      <w:r>
        <w:rPr>
          <w:rFonts w:ascii="Garamond" w:hAnsi="Garamond"/>
          <w:b/>
          <w:smallCaps/>
          <w:sz w:val="40"/>
        </w:rPr>
        <w:t>et</w:t>
      </w:r>
    </w:p>
    <w:p w14:paraId="26020FA0" w14:textId="783F55D2" w:rsidR="00C503D1" w:rsidRDefault="00C503D1" w:rsidP="00EA5D35">
      <w:pPr>
        <w:jc w:val="center"/>
        <w:rPr>
          <w:rFonts w:ascii="Garamond" w:hAnsi="Garamond"/>
          <w:b/>
          <w:smallCaps/>
          <w:sz w:val="40"/>
        </w:rPr>
      </w:pPr>
      <w:r>
        <w:rPr>
          <w:rFonts w:ascii="Garamond" w:hAnsi="Garamond"/>
          <w:b/>
          <w:smallCaps/>
          <w:sz w:val="40"/>
        </w:rPr>
        <w:t>Publications 2000-2017</w:t>
      </w:r>
    </w:p>
    <w:p w14:paraId="47862D78" w14:textId="77777777" w:rsidR="00EA5D35" w:rsidRDefault="00EA5D35" w:rsidP="00EA5D35">
      <w:pPr>
        <w:jc w:val="center"/>
        <w:rPr>
          <w:rFonts w:ascii="Garamond" w:hAnsi="Garamond"/>
          <w:sz w:val="32"/>
        </w:rPr>
      </w:pPr>
    </w:p>
    <w:p w14:paraId="018B3DB9" w14:textId="77777777" w:rsidR="00EA5D35" w:rsidRDefault="00EA5D35" w:rsidP="00EA5D35">
      <w:pPr>
        <w:jc w:val="center"/>
        <w:rPr>
          <w:rFonts w:ascii="Garamond" w:hAnsi="Garamond"/>
          <w:i/>
          <w:sz w:val="32"/>
        </w:rPr>
      </w:pPr>
      <w:r>
        <w:rPr>
          <w:rFonts w:ascii="Garamond" w:hAnsi="Garamond"/>
          <w:i/>
          <w:sz w:val="32"/>
        </w:rPr>
        <w:t>Denis BERTRAND</w:t>
      </w:r>
    </w:p>
    <w:p w14:paraId="55CB8F9D" w14:textId="77777777" w:rsidR="00EA5D35" w:rsidRDefault="00EA5D35" w:rsidP="00EA5D35">
      <w:pPr>
        <w:rPr>
          <w:rFonts w:ascii="Garamond" w:hAnsi="Garamond"/>
          <w:sz w:val="26"/>
        </w:rPr>
      </w:pPr>
    </w:p>
    <w:p w14:paraId="7D5156B8" w14:textId="77777777" w:rsidR="00EA5D35" w:rsidRDefault="00EA5D35" w:rsidP="00EA5D35">
      <w:pPr>
        <w:rPr>
          <w:rFonts w:ascii="Garamond" w:hAnsi="Garamond"/>
          <w:sz w:val="26"/>
        </w:rPr>
      </w:pPr>
    </w:p>
    <w:p w14:paraId="3478D099" w14:textId="77777777" w:rsidR="00EA5D35" w:rsidRDefault="00EA5D35" w:rsidP="00EA5D35">
      <w:pPr>
        <w:rPr>
          <w:rFonts w:ascii="Garamond" w:hAnsi="Garamond"/>
          <w:b/>
          <w:sz w:val="26"/>
        </w:rPr>
      </w:pPr>
    </w:p>
    <w:p w14:paraId="19E74BE2" w14:textId="77777777" w:rsidR="00EA5D35" w:rsidRDefault="00EA5D35" w:rsidP="00EA5D35">
      <w:pPr>
        <w:rPr>
          <w:rFonts w:ascii="Garamond" w:hAnsi="Garamond"/>
          <w:b/>
          <w:sz w:val="26"/>
        </w:rPr>
      </w:pPr>
    </w:p>
    <w:p w14:paraId="5956EFD2" w14:textId="77777777" w:rsidR="00EA5D35" w:rsidRDefault="00EA5D35" w:rsidP="00EA5D35">
      <w:pPr>
        <w:rPr>
          <w:rFonts w:ascii="Garamond" w:hAnsi="Garamond"/>
          <w:sz w:val="26"/>
        </w:rPr>
      </w:pPr>
      <w:r>
        <w:rPr>
          <w:rFonts w:ascii="Garamond" w:hAnsi="Garamond"/>
          <w:b/>
          <w:sz w:val="26"/>
        </w:rPr>
        <w:t>Né le :</w:t>
      </w:r>
      <w:r>
        <w:rPr>
          <w:rFonts w:ascii="Garamond" w:hAnsi="Garamond"/>
          <w:b/>
          <w:sz w:val="26"/>
        </w:rPr>
        <w:tab/>
      </w:r>
      <w:r>
        <w:rPr>
          <w:rFonts w:ascii="Garamond" w:hAnsi="Garamond"/>
          <w:sz w:val="26"/>
        </w:rPr>
        <w:tab/>
      </w:r>
      <w:r>
        <w:rPr>
          <w:rFonts w:ascii="Garamond" w:hAnsi="Garamond"/>
          <w:sz w:val="26"/>
        </w:rPr>
        <w:tab/>
        <w:t>12 avril 1949, à Saint-Jouan-des-Guérets (Ille-et-Vilaine)</w:t>
      </w:r>
    </w:p>
    <w:p w14:paraId="773B3981" w14:textId="77777777" w:rsidR="00EA5D35" w:rsidRDefault="00EA5D35" w:rsidP="00EA5D35">
      <w:pPr>
        <w:rPr>
          <w:rFonts w:ascii="Garamond" w:hAnsi="Garamond"/>
          <w:sz w:val="26"/>
        </w:rPr>
      </w:pPr>
      <w:r>
        <w:rPr>
          <w:rFonts w:ascii="Garamond" w:hAnsi="Garamond"/>
          <w:b/>
          <w:sz w:val="26"/>
        </w:rPr>
        <w:t xml:space="preserve">Nationalité : </w:t>
      </w:r>
      <w:r>
        <w:rPr>
          <w:rFonts w:ascii="Garamond" w:hAnsi="Garamond"/>
          <w:b/>
          <w:sz w:val="26"/>
        </w:rPr>
        <w:tab/>
      </w:r>
      <w:r>
        <w:rPr>
          <w:rFonts w:ascii="Garamond" w:hAnsi="Garamond"/>
          <w:sz w:val="26"/>
        </w:rPr>
        <w:tab/>
        <w:t>Française</w:t>
      </w:r>
    </w:p>
    <w:p w14:paraId="361A117C" w14:textId="6AE6930F" w:rsidR="00EA5D35" w:rsidRDefault="00EA5D35" w:rsidP="00EA5D35">
      <w:pPr>
        <w:rPr>
          <w:rFonts w:ascii="Garamond" w:hAnsi="Garamond"/>
          <w:sz w:val="26"/>
        </w:rPr>
      </w:pPr>
      <w:r>
        <w:rPr>
          <w:rFonts w:ascii="Garamond" w:hAnsi="Garamond"/>
          <w:b/>
          <w:sz w:val="26"/>
        </w:rPr>
        <w:t>Adresse personnelle :</w:t>
      </w:r>
      <w:r w:rsidR="0093537F">
        <w:rPr>
          <w:rFonts w:ascii="Garamond" w:hAnsi="Garamond"/>
          <w:sz w:val="26"/>
        </w:rPr>
        <w:tab/>
        <w:t>2</w:t>
      </w:r>
      <w:r>
        <w:rPr>
          <w:rFonts w:ascii="Garamond" w:hAnsi="Garamond"/>
          <w:sz w:val="26"/>
        </w:rPr>
        <w:t xml:space="preserve"> rue d’Enghien, 75010 Paris</w:t>
      </w:r>
    </w:p>
    <w:p w14:paraId="211D9332" w14:textId="2AA4A382" w:rsidR="00EA5D35" w:rsidRDefault="00EA5D35" w:rsidP="00EA5D35">
      <w:pPr>
        <w:rPr>
          <w:rFonts w:ascii="Garamond" w:hAnsi="Garamond"/>
          <w:sz w:val="26"/>
        </w:rPr>
      </w:pPr>
      <w:r>
        <w:rPr>
          <w:rFonts w:ascii="Garamond" w:hAnsi="Garamond"/>
          <w:b/>
          <w:sz w:val="26"/>
        </w:rPr>
        <w:t>Téléphone :</w:t>
      </w:r>
      <w:r>
        <w:rPr>
          <w:rFonts w:ascii="Garamond" w:hAnsi="Garamond"/>
          <w:sz w:val="26"/>
        </w:rPr>
        <w:t xml:space="preserve"> </w:t>
      </w:r>
      <w:r>
        <w:rPr>
          <w:rFonts w:ascii="Garamond" w:hAnsi="Garamond"/>
          <w:sz w:val="26"/>
        </w:rPr>
        <w:tab/>
      </w:r>
      <w:r>
        <w:rPr>
          <w:rFonts w:ascii="Garamond" w:hAnsi="Garamond"/>
          <w:sz w:val="26"/>
        </w:rPr>
        <w:tab/>
      </w:r>
      <w:r>
        <w:rPr>
          <w:rFonts w:ascii="Garamond" w:hAnsi="Garamond"/>
          <w:sz w:val="26"/>
        </w:rPr>
        <w:tab/>
        <w:t>06 12 94 89 39</w:t>
      </w:r>
    </w:p>
    <w:p w14:paraId="06A4B424" w14:textId="60FD363C" w:rsidR="00EA5D35" w:rsidRDefault="00EA5D35" w:rsidP="00EA5D35">
      <w:pPr>
        <w:rPr>
          <w:rFonts w:ascii="Garamond" w:hAnsi="Garamond"/>
          <w:sz w:val="26"/>
        </w:rPr>
      </w:pPr>
      <w:r>
        <w:rPr>
          <w:rFonts w:ascii="Garamond" w:hAnsi="Garamond"/>
          <w:b/>
          <w:sz w:val="26"/>
        </w:rPr>
        <w:t>Courrier électronique :</w:t>
      </w:r>
      <w:r>
        <w:rPr>
          <w:rFonts w:ascii="Garamond" w:hAnsi="Garamond"/>
          <w:sz w:val="26"/>
        </w:rPr>
        <w:t xml:space="preserve"> </w:t>
      </w:r>
      <w:r>
        <w:rPr>
          <w:rFonts w:ascii="Garamond" w:hAnsi="Garamond"/>
          <w:sz w:val="26"/>
        </w:rPr>
        <w:tab/>
        <w:t>d</w:t>
      </w:r>
      <w:r w:rsidR="0093537F">
        <w:rPr>
          <w:rFonts w:ascii="Garamond" w:hAnsi="Garamond"/>
          <w:sz w:val="26"/>
        </w:rPr>
        <w:t>enis.bertrand</w:t>
      </w:r>
      <w:r>
        <w:rPr>
          <w:rFonts w:ascii="Garamond" w:hAnsi="Garamond"/>
          <w:sz w:val="26"/>
        </w:rPr>
        <w:t>cotar@</w:t>
      </w:r>
      <w:r w:rsidR="0093537F">
        <w:rPr>
          <w:rFonts w:ascii="Garamond" w:hAnsi="Garamond"/>
          <w:sz w:val="26"/>
        </w:rPr>
        <w:t>gmail.com</w:t>
      </w:r>
    </w:p>
    <w:p w14:paraId="779F8DC9" w14:textId="77777777" w:rsidR="00EA5D35" w:rsidRDefault="00EA5D35" w:rsidP="00EA5D35">
      <w:pPr>
        <w:rPr>
          <w:rFonts w:ascii="Garamond" w:hAnsi="Garamond"/>
          <w:sz w:val="26"/>
        </w:rPr>
      </w:pPr>
    </w:p>
    <w:p w14:paraId="3F0F4783" w14:textId="77777777" w:rsidR="00EA5D35" w:rsidRDefault="00EA5D35" w:rsidP="00EA5D35">
      <w:pPr>
        <w:ind w:left="2880" w:hanging="2880"/>
        <w:rPr>
          <w:rFonts w:ascii="Garamond" w:hAnsi="Garamond"/>
          <w:sz w:val="26"/>
        </w:rPr>
      </w:pPr>
      <w:r>
        <w:rPr>
          <w:rFonts w:ascii="Garamond" w:hAnsi="Garamond"/>
          <w:b/>
          <w:sz w:val="26"/>
        </w:rPr>
        <w:t xml:space="preserve">Fonctions actuelles : </w:t>
      </w:r>
      <w:r>
        <w:rPr>
          <w:rFonts w:ascii="Garamond" w:hAnsi="Garamond"/>
          <w:sz w:val="26"/>
        </w:rPr>
        <w:tab/>
        <w:t>Professeur des universités</w:t>
      </w:r>
    </w:p>
    <w:p w14:paraId="0D33A903" w14:textId="5D10BB0C" w:rsidR="00EA5D35" w:rsidRDefault="00EA5D35" w:rsidP="00FF3088">
      <w:pPr>
        <w:ind w:left="2880"/>
        <w:jc w:val="both"/>
        <w:rPr>
          <w:rFonts w:ascii="Garamond" w:hAnsi="Garamond"/>
          <w:sz w:val="26"/>
        </w:rPr>
      </w:pPr>
      <w:r>
        <w:rPr>
          <w:rFonts w:ascii="Garamond" w:hAnsi="Garamond"/>
          <w:sz w:val="26"/>
        </w:rPr>
        <w:t>Professeur de Littérature française et de sémiotique littéraire. Université Paris 8-Vincennes-Saint-Denis. Département de</w:t>
      </w:r>
      <w:r w:rsidR="0093537F">
        <w:rPr>
          <w:rFonts w:ascii="Garamond" w:hAnsi="Garamond"/>
          <w:sz w:val="26"/>
        </w:rPr>
        <w:t>s</w:t>
      </w:r>
      <w:r>
        <w:rPr>
          <w:rFonts w:ascii="Garamond" w:hAnsi="Garamond"/>
          <w:sz w:val="26"/>
        </w:rPr>
        <w:t xml:space="preserve"> Littérature</w:t>
      </w:r>
      <w:r w:rsidR="0093537F">
        <w:rPr>
          <w:rFonts w:ascii="Garamond" w:hAnsi="Garamond"/>
          <w:sz w:val="26"/>
        </w:rPr>
        <w:t>s</w:t>
      </w:r>
      <w:r>
        <w:rPr>
          <w:rFonts w:ascii="Garamond" w:hAnsi="Garamond"/>
          <w:sz w:val="26"/>
        </w:rPr>
        <w:t xml:space="preserve"> française</w:t>
      </w:r>
      <w:r w:rsidR="0093537F">
        <w:rPr>
          <w:rFonts w:ascii="Garamond" w:hAnsi="Garamond"/>
          <w:sz w:val="26"/>
        </w:rPr>
        <w:t xml:space="preserve"> et francophones</w:t>
      </w:r>
      <w:r w:rsidR="00017F2C">
        <w:rPr>
          <w:rFonts w:ascii="Garamond" w:hAnsi="Garamond"/>
          <w:sz w:val="26"/>
        </w:rPr>
        <w:t>, UFR « Textes et sociétés »</w:t>
      </w:r>
      <w:r>
        <w:rPr>
          <w:rFonts w:ascii="Garamond" w:hAnsi="Garamond"/>
          <w:sz w:val="26"/>
        </w:rPr>
        <w:t>.</w:t>
      </w:r>
    </w:p>
    <w:p w14:paraId="58C410F7" w14:textId="327B0F0C" w:rsidR="00FF3088" w:rsidRDefault="00FF3088" w:rsidP="00EA5D35">
      <w:pPr>
        <w:ind w:left="2880"/>
        <w:jc w:val="both"/>
        <w:rPr>
          <w:rFonts w:ascii="Garamond" w:hAnsi="Garamond"/>
          <w:sz w:val="26"/>
        </w:rPr>
      </w:pPr>
      <w:r>
        <w:rPr>
          <w:rFonts w:ascii="Garamond" w:hAnsi="Garamond"/>
          <w:sz w:val="26"/>
        </w:rPr>
        <w:t>Membre de l’Equipe d’Accueil « Littérature, histoires, esthétique » (EA 7322) de l’Ecole doctorale « Pratiques et théories du sens » de Paris 8</w:t>
      </w:r>
      <w:r w:rsidR="00017F2C">
        <w:rPr>
          <w:rFonts w:ascii="Garamond" w:hAnsi="Garamond"/>
          <w:sz w:val="26"/>
        </w:rPr>
        <w:t>. Responsable de l’axe</w:t>
      </w:r>
      <w:r w:rsidR="002561E8">
        <w:rPr>
          <w:rFonts w:ascii="Garamond" w:hAnsi="Garamond"/>
          <w:sz w:val="26"/>
        </w:rPr>
        <w:t xml:space="preserve"> « Sémiotique ».</w:t>
      </w:r>
    </w:p>
    <w:p w14:paraId="77EF8C3E" w14:textId="1D09A416" w:rsidR="00FF3088" w:rsidRDefault="00FF3088" w:rsidP="00EA5D35">
      <w:pPr>
        <w:ind w:left="2880"/>
        <w:jc w:val="both"/>
        <w:rPr>
          <w:rFonts w:ascii="Garamond" w:hAnsi="Garamond"/>
          <w:sz w:val="26"/>
        </w:rPr>
      </w:pPr>
      <w:r>
        <w:rPr>
          <w:rFonts w:ascii="Garamond" w:hAnsi="Garamond"/>
          <w:sz w:val="26"/>
        </w:rPr>
        <w:t>Ancien Professeur de sémiotique à l’Ecole de la Communication de l’Institut d’Etudes Politiques (Sciences Po, Paris), 2007-2015.</w:t>
      </w:r>
    </w:p>
    <w:p w14:paraId="3B8615B1" w14:textId="35FCFD07" w:rsidR="00FF3088" w:rsidRDefault="00FF3088" w:rsidP="00EA5D35">
      <w:pPr>
        <w:ind w:left="2880"/>
        <w:jc w:val="both"/>
        <w:rPr>
          <w:rFonts w:ascii="Garamond" w:hAnsi="Garamond"/>
          <w:sz w:val="26"/>
        </w:rPr>
      </w:pPr>
      <w:r>
        <w:rPr>
          <w:rFonts w:ascii="Garamond" w:hAnsi="Garamond"/>
          <w:sz w:val="26"/>
        </w:rPr>
        <w:t>Ancien directeur de l’UFR « Textes et sociétés » de Paris</w:t>
      </w:r>
      <w:r w:rsidR="005D11D1">
        <w:rPr>
          <w:rFonts w:ascii="Garamond" w:hAnsi="Garamond"/>
          <w:sz w:val="26"/>
        </w:rPr>
        <w:t xml:space="preserve"> 8 (2005</w:t>
      </w:r>
      <w:r>
        <w:rPr>
          <w:rFonts w:ascii="Garamond" w:hAnsi="Garamond"/>
          <w:sz w:val="26"/>
        </w:rPr>
        <w:t>-2011)</w:t>
      </w:r>
      <w:r w:rsidR="002561E8">
        <w:rPr>
          <w:rFonts w:ascii="Garamond" w:hAnsi="Garamond"/>
          <w:sz w:val="26"/>
        </w:rPr>
        <w:t>.</w:t>
      </w:r>
    </w:p>
    <w:p w14:paraId="75A20F14" w14:textId="69C97606" w:rsidR="00FF3088" w:rsidRDefault="00FF3088" w:rsidP="00FF3088">
      <w:pPr>
        <w:ind w:left="2880"/>
        <w:jc w:val="both"/>
        <w:rPr>
          <w:rFonts w:ascii="Garamond" w:hAnsi="Garamond"/>
          <w:sz w:val="26"/>
        </w:rPr>
      </w:pPr>
      <w:r>
        <w:rPr>
          <w:rFonts w:ascii="Garamond" w:hAnsi="Garamond"/>
          <w:sz w:val="26"/>
        </w:rPr>
        <w:t>Ancien membre du Conseil d’Administration de l’université Paris 8 (2008-2016)</w:t>
      </w:r>
      <w:r w:rsidR="002561E8">
        <w:rPr>
          <w:rFonts w:ascii="Garamond" w:hAnsi="Garamond"/>
          <w:sz w:val="26"/>
        </w:rPr>
        <w:t>.</w:t>
      </w:r>
    </w:p>
    <w:p w14:paraId="4583BBD3" w14:textId="607442F9" w:rsidR="002561E8" w:rsidRDefault="002561E8" w:rsidP="00FF3088">
      <w:pPr>
        <w:ind w:left="2880"/>
        <w:jc w:val="both"/>
        <w:rPr>
          <w:rFonts w:ascii="Garamond" w:hAnsi="Garamond"/>
          <w:sz w:val="26"/>
        </w:rPr>
      </w:pPr>
      <w:r>
        <w:rPr>
          <w:rFonts w:ascii="Garamond" w:hAnsi="Garamond"/>
          <w:sz w:val="26"/>
        </w:rPr>
        <w:t>Ancien président de l’Association Française de Sémiotique (AFS, 2013-2017)</w:t>
      </w:r>
    </w:p>
    <w:p w14:paraId="11E79F80" w14:textId="1A7262B3" w:rsidR="00EA5D35" w:rsidRDefault="00EA5D35" w:rsidP="00EA5D35">
      <w:pPr>
        <w:ind w:left="2880"/>
        <w:jc w:val="both"/>
        <w:rPr>
          <w:rFonts w:ascii="Garamond" w:hAnsi="Garamond"/>
          <w:sz w:val="26"/>
        </w:rPr>
      </w:pPr>
      <w:r>
        <w:rPr>
          <w:rFonts w:ascii="Garamond" w:hAnsi="Garamond"/>
          <w:sz w:val="26"/>
        </w:rPr>
        <w:t>Membre du Conseil Sc</w:t>
      </w:r>
      <w:r w:rsidR="00FF3088">
        <w:rPr>
          <w:rFonts w:ascii="Garamond" w:hAnsi="Garamond"/>
          <w:sz w:val="26"/>
        </w:rPr>
        <w:t>ientifique de la Ville de Paris (2009-…)</w:t>
      </w:r>
    </w:p>
    <w:p w14:paraId="620435A3" w14:textId="0F5BDEC3" w:rsidR="00EA5D35" w:rsidRDefault="00EA5D35" w:rsidP="00EA5D35">
      <w:pPr>
        <w:rPr>
          <w:rFonts w:ascii="Garamond" w:hAnsi="Garamond"/>
          <w:sz w:val="26"/>
        </w:rPr>
      </w:pPr>
      <w:r>
        <w:rPr>
          <w:rFonts w:ascii="Garamond" w:hAnsi="Garamond"/>
          <w:b/>
          <w:sz w:val="26"/>
        </w:rPr>
        <w:t xml:space="preserve">Adresse professionnelle : </w:t>
      </w:r>
      <w:r w:rsidR="0093537F">
        <w:rPr>
          <w:rFonts w:ascii="Garamond" w:hAnsi="Garamond"/>
          <w:sz w:val="26"/>
        </w:rPr>
        <w:t xml:space="preserve"> Université Paris 8. 2</w:t>
      </w:r>
      <w:r>
        <w:rPr>
          <w:rFonts w:ascii="Garamond" w:hAnsi="Garamond"/>
          <w:sz w:val="26"/>
        </w:rPr>
        <w:t xml:space="preserve"> rue de la Liberté, 93526 St-Denis Cedex </w:t>
      </w:r>
    </w:p>
    <w:p w14:paraId="568A9371" w14:textId="77777777" w:rsidR="00EA5D35" w:rsidRDefault="00EA5D35" w:rsidP="00EA5D35">
      <w:pPr>
        <w:rPr>
          <w:rFonts w:ascii="Garamond" w:hAnsi="Garamond"/>
          <w:sz w:val="26"/>
        </w:rPr>
      </w:pPr>
      <w:r>
        <w:rPr>
          <w:rFonts w:ascii="Garamond" w:hAnsi="Garamond"/>
          <w:b/>
          <w:sz w:val="26"/>
        </w:rPr>
        <w:t>Téléphone :</w:t>
      </w:r>
      <w:r>
        <w:rPr>
          <w:rFonts w:ascii="Garamond" w:hAnsi="Garamond"/>
          <w:sz w:val="26"/>
        </w:rPr>
        <w:t xml:space="preserve"> </w:t>
      </w:r>
      <w:r>
        <w:rPr>
          <w:rFonts w:ascii="Garamond" w:hAnsi="Garamond"/>
          <w:sz w:val="26"/>
        </w:rPr>
        <w:tab/>
      </w:r>
      <w:r>
        <w:rPr>
          <w:rFonts w:ascii="Garamond" w:hAnsi="Garamond"/>
          <w:sz w:val="26"/>
        </w:rPr>
        <w:tab/>
      </w:r>
      <w:r>
        <w:rPr>
          <w:rFonts w:ascii="Garamond" w:hAnsi="Garamond"/>
          <w:sz w:val="26"/>
        </w:rPr>
        <w:tab/>
        <w:t>06 12 94 89 39 (port.) / 01 49 40 68 15 / 68 16</w:t>
      </w:r>
    </w:p>
    <w:p w14:paraId="1D473F1A" w14:textId="77777777" w:rsidR="00EA5D35" w:rsidRDefault="00EA5D35" w:rsidP="00EA5D35">
      <w:pPr>
        <w:rPr>
          <w:rFonts w:ascii="Garamond" w:hAnsi="Garamond"/>
          <w:sz w:val="26"/>
        </w:rPr>
      </w:pPr>
      <w:r>
        <w:rPr>
          <w:rFonts w:ascii="Garamond" w:hAnsi="Garamond"/>
          <w:b/>
          <w:sz w:val="26"/>
        </w:rPr>
        <w:t>Télécopie :</w:t>
      </w:r>
      <w:r>
        <w:rPr>
          <w:rFonts w:ascii="Garamond" w:hAnsi="Garamond"/>
          <w:sz w:val="26"/>
        </w:rPr>
        <w:t xml:space="preserve"> </w:t>
      </w:r>
      <w:r>
        <w:rPr>
          <w:rFonts w:ascii="Garamond" w:hAnsi="Garamond"/>
          <w:sz w:val="26"/>
        </w:rPr>
        <w:tab/>
      </w:r>
      <w:r>
        <w:rPr>
          <w:rFonts w:ascii="Garamond" w:hAnsi="Garamond"/>
          <w:sz w:val="26"/>
        </w:rPr>
        <w:tab/>
      </w:r>
      <w:r>
        <w:rPr>
          <w:rFonts w:ascii="Garamond" w:hAnsi="Garamond"/>
          <w:sz w:val="26"/>
        </w:rPr>
        <w:tab/>
        <w:t>01 49 40 68 20</w:t>
      </w:r>
    </w:p>
    <w:p w14:paraId="514C953F" w14:textId="77777777" w:rsidR="00EA5D35" w:rsidRDefault="00EA5D35" w:rsidP="00EA5D35">
      <w:pPr>
        <w:rPr>
          <w:rFonts w:ascii="Garamond" w:hAnsi="Garamond"/>
          <w:sz w:val="26"/>
        </w:rPr>
      </w:pPr>
    </w:p>
    <w:p w14:paraId="020672B3" w14:textId="77777777" w:rsidR="00EA5D35" w:rsidRDefault="00EA5D35" w:rsidP="00EA5D35">
      <w:pPr>
        <w:rPr>
          <w:rFonts w:ascii="Garamond" w:hAnsi="Garamond"/>
          <w:sz w:val="26"/>
        </w:rPr>
      </w:pPr>
    </w:p>
    <w:p w14:paraId="4C6AE437" w14:textId="77777777" w:rsidR="00EA5D35" w:rsidRDefault="00EA5D35" w:rsidP="00EA5D35">
      <w:pPr>
        <w:rPr>
          <w:rFonts w:ascii="Garamond" w:hAnsi="Garamond"/>
          <w:sz w:val="26"/>
        </w:rPr>
      </w:pPr>
    </w:p>
    <w:p w14:paraId="3BC1EBBF" w14:textId="77777777" w:rsidR="00EA5D35" w:rsidRDefault="00EA5D35" w:rsidP="00EA5D35">
      <w:pPr>
        <w:jc w:val="center"/>
        <w:rPr>
          <w:rFonts w:ascii="Garamond" w:hAnsi="Garamond"/>
          <w:b/>
          <w:smallCaps/>
          <w:sz w:val="32"/>
        </w:rPr>
      </w:pPr>
      <w:r>
        <w:rPr>
          <w:rFonts w:ascii="Garamond" w:hAnsi="Garamond"/>
          <w:b/>
          <w:smallCaps/>
          <w:sz w:val="32"/>
        </w:rPr>
        <w:t>Formation</w:t>
      </w:r>
    </w:p>
    <w:p w14:paraId="197DE019" w14:textId="77777777" w:rsidR="00EA5D35" w:rsidRDefault="00EA5D35" w:rsidP="00EA5D35">
      <w:pPr>
        <w:rPr>
          <w:rFonts w:ascii="Garamond" w:hAnsi="Garamond"/>
          <w:sz w:val="26"/>
        </w:rPr>
      </w:pPr>
    </w:p>
    <w:p w14:paraId="0D0ACD2B" w14:textId="77777777" w:rsidR="00EA5D35" w:rsidRDefault="00EA5D35" w:rsidP="00EA5D35">
      <w:pPr>
        <w:rPr>
          <w:rFonts w:ascii="Garamond" w:hAnsi="Garamond"/>
          <w:i/>
          <w:sz w:val="26"/>
        </w:rPr>
      </w:pPr>
      <w:r>
        <w:rPr>
          <w:rFonts w:ascii="Garamond" w:hAnsi="Garamond"/>
          <w:sz w:val="26"/>
        </w:rPr>
        <w:t>1970</w:t>
      </w:r>
      <w:r>
        <w:rPr>
          <w:rFonts w:ascii="Garamond" w:hAnsi="Garamond"/>
          <w:sz w:val="26"/>
        </w:rPr>
        <w:tab/>
      </w:r>
      <w:r>
        <w:rPr>
          <w:rFonts w:ascii="Garamond" w:hAnsi="Garamond"/>
          <w:sz w:val="26"/>
        </w:rPr>
        <w:tab/>
        <w:t xml:space="preserve">Maîtrise de Lettres modernes. Sujet du mémoire : </w:t>
      </w:r>
      <w:r>
        <w:rPr>
          <w:rFonts w:ascii="Garamond" w:hAnsi="Garamond"/>
          <w:i/>
          <w:sz w:val="26"/>
        </w:rPr>
        <w:t>Espace et présences dans</w:t>
      </w:r>
    </w:p>
    <w:p w14:paraId="726D92EE" w14:textId="77777777" w:rsidR="00EA5D35" w:rsidRDefault="00EA5D35" w:rsidP="00EA5D35">
      <w:pPr>
        <w:ind w:left="708" w:firstLine="708"/>
        <w:rPr>
          <w:rFonts w:ascii="Garamond" w:hAnsi="Garamond"/>
          <w:sz w:val="26"/>
        </w:rPr>
      </w:pPr>
      <w:r>
        <w:rPr>
          <w:rFonts w:ascii="Garamond" w:hAnsi="Garamond"/>
          <w:i/>
          <w:sz w:val="26"/>
        </w:rPr>
        <w:t>l’œuvre poétique de Henri Michaux</w:t>
      </w:r>
      <w:r>
        <w:rPr>
          <w:rFonts w:ascii="Garamond" w:hAnsi="Garamond"/>
          <w:sz w:val="26"/>
        </w:rPr>
        <w:t>, Université de Nantes (Mention TB).</w:t>
      </w:r>
    </w:p>
    <w:p w14:paraId="70AAAA05" w14:textId="77777777" w:rsidR="00EA5D35" w:rsidRDefault="00EA5D35" w:rsidP="00EA5D35">
      <w:pPr>
        <w:rPr>
          <w:rFonts w:ascii="Garamond" w:hAnsi="Garamond"/>
          <w:sz w:val="26"/>
        </w:rPr>
      </w:pPr>
    </w:p>
    <w:p w14:paraId="5E4981DE" w14:textId="527D8640" w:rsidR="00EA5D35" w:rsidRDefault="00EA5D35" w:rsidP="0093537F">
      <w:pPr>
        <w:jc w:val="both"/>
        <w:rPr>
          <w:rFonts w:ascii="Garamond" w:hAnsi="Garamond"/>
          <w:sz w:val="26"/>
        </w:rPr>
      </w:pPr>
      <w:r>
        <w:rPr>
          <w:rFonts w:ascii="Garamond" w:hAnsi="Garamond"/>
          <w:sz w:val="26"/>
        </w:rPr>
        <w:lastRenderedPageBreak/>
        <w:t>1972</w:t>
      </w:r>
      <w:r>
        <w:rPr>
          <w:rFonts w:ascii="Garamond" w:hAnsi="Garamond"/>
          <w:sz w:val="26"/>
        </w:rPr>
        <w:tab/>
      </w:r>
      <w:r>
        <w:rPr>
          <w:rFonts w:ascii="Garamond" w:hAnsi="Garamond"/>
          <w:sz w:val="26"/>
        </w:rPr>
        <w:tab/>
        <w:t>Agrégation de Lettres modernes, Paris</w:t>
      </w:r>
      <w:r w:rsidR="0093537F">
        <w:rPr>
          <w:rFonts w:ascii="Garamond" w:hAnsi="Garamond"/>
          <w:sz w:val="26"/>
        </w:rPr>
        <w:t xml:space="preserve"> (Auditeur libre, ENS St-Cloud)</w:t>
      </w:r>
      <w:r>
        <w:rPr>
          <w:rFonts w:ascii="Garamond" w:hAnsi="Garamond"/>
          <w:sz w:val="26"/>
        </w:rPr>
        <w:t>.</w:t>
      </w:r>
    </w:p>
    <w:p w14:paraId="45080BD2" w14:textId="77777777" w:rsidR="00EA5D35" w:rsidRDefault="00EA5D35" w:rsidP="0093537F">
      <w:pPr>
        <w:jc w:val="both"/>
        <w:rPr>
          <w:rFonts w:ascii="Garamond" w:hAnsi="Garamond"/>
          <w:sz w:val="26"/>
        </w:rPr>
      </w:pPr>
    </w:p>
    <w:p w14:paraId="60BA5FE3" w14:textId="77777777" w:rsidR="00EA5D35" w:rsidRDefault="00EA5D35" w:rsidP="0093537F">
      <w:pPr>
        <w:jc w:val="both"/>
        <w:rPr>
          <w:rFonts w:ascii="Garamond" w:hAnsi="Garamond"/>
          <w:sz w:val="26"/>
        </w:rPr>
      </w:pPr>
      <w:r>
        <w:rPr>
          <w:rFonts w:ascii="Garamond" w:hAnsi="Garamond"/>
          <w:sz w:val="26"/>
        </w:rPr>
        <w:t>1978</w:t>
      </w:r>
      <w:r>
        <w:rPr>
          <w:rFonts w:ascii="Garamond" w:hAnsi="Garamond"/>
          <w:sz w:val="26"/>
        </w:rPr>
        <w:tab/>
      </w:r>
      <w:r>
        <w:rPr>
          <w:rFonts w:ascii="Garamond" w:hAnsi="Garamond"/>
          <w:sz w:val="26"/>
        </w:rPr>
        <w:tab/>
        <w:t>Diplôme d’Etudes Approfondies : Sciences du langage et communication.</w:t>
      </w:r>
    </w:p>
    <w:p w14:paraId="68FD772E" w14:textId="673A32C1" w:rsidR="00EA5D35" w:rsidRDefault="00EA5D35" w:rsidP="0093537F">
      <w:pPr>
        <w:jc w:val="both"/>
        <w:rPr>
          <w:rFonts w:ascii="Garamond" w:hAnsi="Garamond"/>
          <w:sz w:val="26"/>
        </w:rPr>
      </w:pPr>
      <w:r>
        <w:rPr>
          <w:rFonts w:ascii="Garamond" w:hAnsi="Garamond"/>
          <w:sz w:val="26"/>
        </w:rPr>
        <w:tab/>
      </w:r>
      <w:r>
        <w:rPr>
          <w:rFonts w:ascii="Garamond" w:hAnsi="Garamond"/>
          <w:sz w:val="26"/>
        </w:rPr>
        <w:tab/>
        <w:t>Paris, Ecole de Hautes Etudes en Sciences sociales</w:t>
      </w:r>
      <w:r w:rsidR="002561E8">
        <w:rPr>
          <w:rFonts w:ascii="Garamond" w:hAnsi="Garamond"/>
          <w:sz w:val="26"/>
        </w:rPr>
        <w:t xml:space="preserve"> (dir. A. J. Greimas)</w:t>
      </w:r>
      <w:r>
        <w:rPr>
          <w:rFonts w:ascii="Garamond" w:hAnsi="Garamond"/>
          <w:sz w:val="26"/>
        </w:rPr>
        <w:t>.</w:t>
      </w:r>
    </w:p>
    <w:p w14:paraId="5ED2193E" w14:textId="77777777" w:rsidR="00EA5D35" w:rsidRDefault="00EA5D35" w:rsidP="0093537F">
      <w:pPr>
        <w:jc w:val="both"/>
        <w:rPr>
          <w:rFonts w:ascii="Garamond" w:hAnsi="Garamond"/>
          <w:sz w:val="26"/>
        </w:rPr>
      </w:pPr>
    </w:p>
    <w:p w14:paraId="3D1F5131" w14:textId="77777777" w:rsidR="00EA5D35" w:rsidRDefault="00EA5D35" w:rsidP="0093537F">
      <w:pPr>
        <w:jc w:val="both"/>
        <w:rPr>
          <w:rFonts w:ascii="Garamond" w:hAnsi="Garamond"/>
          <w:sz w:val="26"/>
        </w:rPr>
      </w:pPr>
      <w:r>
        <w:rPr>
          <w:rFonts w:ascii="Garamond" w:hAnsi="Garamond"/>
          <w:sz w:val="26"/>
        </w:rPr>
        <w:t>1983</w:t>
      </w:r>
      <w:r>
        <w:rPr>
          <w:rFonts w:ascii="Garamond" w:hAnsi="Garamond"/>
          <w:sz w:val="26"/>
        </w:rPr>
        <w:tab/>
      </w:r>
      <w:r>
        <w:rPr>
          <w:rFonts w:ascii="Garamond" w:hAnsi="Garamond"/>
          <w:sz w:val="26"/>
        </w:rPr>
        <w:tab/>
        <w:t>Doctorat de III</w:t>
      </w:r>
      <w:r w:rsidRPr="002561E8">
        <w:rPr>
          <w:rFonts w:ascii="Garamond" w:hAnsi="Garamond"/>
          <w:sz w:val="26"/>
          <w:vertAlign w:val="superscript"/>
        </w:rPr>
        <w:t>e</w:t>
      </w:r>
      <w:r>
        <w:rPr>
          <w:rFonts w:ascii="Garamond" w:hAnsi="Garamond"/>
          <w:sz w:val="26"/>
        </w:rPr>
        <w:t xml:space="preserve"> cycle en Linguistique, option « Sémiotique littéraire ».</w:t>
      </w:r>
    </w:p>
    <w:p w14:paraId="798CC91F" w14:textId="0D352574" w:rsidR="00EA5D35" w:rsidRPr="002561E8" w:rsidRDefault="002561E8" w:rsidP="0093537F">
      <w:pPr>
        <w:ind w:left="1418" w:hanging="1418"/>
        <w:jc w:val="both"/>
        <w:rPr>
          <w:rFonts w:ascii="Garamond" w:hAnsi="Garamond"/>
          <w:i/>
          <w:sz w:val="26"/>
        </w:rPr>
      </w:pPr>
      <w:r>
        <w:rPr>
          <w:rFonts w:ascii="Garamond" w:hAnsi="Garamond"/>
          <w:sz w:val="26"/>
        </w:rPr>
        <w:tab/>
      </w:r>
      <w:r w:rsidR="00EA5D35">
        <w:rPr>
          <w:rFonts w:ascii="Garamond" w:hAnsi="Garamond"/>
          <w:sz w:val="26"/>
        </w:rPr>
        <w:t xml:space="preserve">Sujet de la thèse : </w:t>
      </w:r>
      <w:r w:rsidR="00EA5D35">
        <w:rPr>
          <w:rFonts w:ascii="Garamond" w:hAnsi="Garamond"/>
          <w:i/>
          <w:sz w:val="26"/>
        </w:rPr>
        <w:t xml:space="preserve">Les configurations de la spatialité dans </w:t>
      </w:r>
      <w:r w:rsidR="00EA5D35">
        <w:rPr>
          <w:rFonts w:ascii="Garamond" w:hAnsi="Garamond"/>
          <w:sz w:val="26"/>
        </w:rPr>
        <w:t>Germinal</w:t>
      </w:r>
      <w:r w:rsidR="00EA5D35">
        <w:rPr>
          <w:rFonts w:ascii="Garamond" w:hAnsi="Garamond"/>
          <w:i/>
          <w:sz w:val="26"/>
        </w:rPr>
        <w:t xml:space="preserve"> d’Emile </w:t>
      </w:r>
      <w:r>
        <w:rPr>
          <w:rFonts w:ascii="Garamond" w:hAnsi="Garamond"/>
          <w:i/>
          <w:sz w:val="26"/>
        </w:rPr>
        <w:t>Zola</w:t>
      </w:r>
      <w:r w:rsidR="00EA5D35">
        <w:rPr>
          <w:rFonts w:ascii="Garamond" w:hAnsi="Garamond"/>
          <w:i/>
          <w:sz w:val="26"/>
        </w:rPr>
        <w:t>. Réflexions de méthode</w:t>
      </w:r>
      <w:r w:rsidR="00EA5D35">
        <w:rPr>
          <w:rFonts w:ascii="Garamond" w:hAnsi="Garamond"/>
          <w:sz w:val="26"/>
        </w:rPr>
        <w:t>.</w:t>
      </w:r>
    </w:p>
    <w:p w14:paraId="290CA2F9" w14:textId="77777777" w:rsidR="00EA5D35" w:rsidRDefault="00EA5D35" w:rsidP="0093537F">
      <w:pPr>
        <w:jc w:val="both"/>
        <w:rPr>
          <w:rFonts w:ascii="Garamond" w:hAnsi="Garamond"/>
          <w:sz w:val="26"/>
        </w:rPr>
      </w:pPr>
      <w:r>
        <w:rPr>
          <w:rFonts w:ascii="Garamond" w:hAnsi="Garamond"/>
          <w:sz w:val="26"/>
        </w:rPr>
        <w:tab/>
      </w:r>
      <w:r>
        <w:rPr>
          <w:rFonts w:ascii="Garamond" w:hAnsi="Garamond"/>
          <w:sz w:val="26"/>
        </w:rPr>
        <w:tab/>
        <w:t>Soutenance : le 26 janvier 1983, à l’Ecole des Hautes Etudes en Sciences</w:t>
      </w:r>
    </w:p>
    <w:p w14:paraId="64D4F5E8" w14:textId="77777777" w:rsidR="00EA5D35" w:rsidRDefault="00EA5D35" w:rsidP="0093537F">
      <w:pPr>
        <w:jc w:val="both"/>
        <w:rPr>
          <w:rFonts w:ascii="Garamond" w:hAnsi="Garamond"/>
          <w:sz w:val="26"/>
        </w:rPr>
      </w:pPr>
      <w:r>
        <w:rPr>
          <w:rFonts w:ascii="Garamond" w:hAnsi="Garamond"/>
          <w:sz w:val="26"/>
        </w:rPr>
        <w:tab/>
      </w:r>
      <w:r>
        <w:rPr>
          <w:rFonts w:ascii="Garamond" w:hAnsi="Garamond"/>
          <w:sz w:val="26"/>
        </w:rPr>
        <w:tab/>
        <w:t>Sociales, Paris.</w:t>
      </w:r>
    </w:p>
    <w:p w14:paraId="58EAC21C" w14:textId="77777777" w:rsidR="00EA5D35" w:rsidRDefault="00EA5D35" w:rsidP="0093537F">
      <w:pPr>
        <w:jc w:val="both"/>
        <w:rPr>
          <w:rFonts w:ascii="Garamond" w:hAnsi="Garamond"/>
          <w:sz w:val="26"/>
        </w:rPr>
      </w:pPr>
      <w:r>
        <w:rPr>
          <w:rFonts w:ascii="Garamond" w:hAnsi="Garamond"/>
          <w:sz w:val="26"/>
        </w:rPr>
        <w:tab/>
      </w:r>
      <w:r>
        <w:rPr>
          <w:rFonts w:ascii="Garamond" w:hAnsi="Garamond"/>
          <w:sz w:val="26"/>
        </w:rPr>
        <w:tab/>
        <w:t>Directeur de recherches : Algirdas Julien Greimas</w:t>
      </w:r>
    </w:p>
    <w:p w14:paraId="41259D8A" w14:textId="77777777" w:rsidR="00EA5D35" w:rsidRPr="005D1E4F" w:rsidRDefault="00EA5D35" w:rsidP="0093537F">
      <w:pPr>
        <w:jc w:val="both"/>
        <w:rPr>
          <w:rFonts w:ascii="Garamond" w:hAnsi="Garamond"/>
          <w:sz w:val="26"/>
          <w:lang w:val="de-DE"/>
        </w:rPr>
      </w:pPr>
      <w:r>
        <w:rPr>
          <w:rFonts w:ascii="Garamond" w:hAnsi="Garamond"/>
          <w:sz w:val="26"/>
        </w:rPr>
        <w:tab/>
      </w:r>
      <w:r>
        <w:rPr>
          <w:rFonts w:ascii="Garamond" w:hAnsi="Garamond"/>
          <w:sz w:val="26"/>
        </w:rPr>
        <w:tab/>
      </w:r>
      <w:r w:rsidRPr="005D1E4F">
        <w:rPr>
          <w:rFonts w:ascii="Garamond" w:hAnsi="Garamond"/>
          <w:sz w:val="26"/>
          <w:lang w:val="de-DE"/>
        </w:rPr>
        <w:t>Jury : Michel Arrivé (Président), Henri Mitterand, Algirdas Julien Greimas</w:t>
      </w:r>
    </w:p>
    <w:p w14:paraId="5B198A27" w14:textId="77777777" w:rsidR="00EA5D35" w:rsidRDefault="00EA5D35" w:rsidP="0093537F">
      <w:pPr>
        <w:jc w:val="both"/>
        <w:rPr>
          <w:rFonts w:ascii="Garamond" w:hAnsi="Garamond"/>
          <w:sz w:val="26"/>
        </w:rPr>
      </w:pPr>
      <w:r w:rsidRPr="005D1E4F">
        <w:rPr>
          <w:rFonts w:ascii="Garamond" w:hAnsi="Garamond"/>
          <w:sz w:val="26"/>
          <w:lang w:val="de-DE"/>
        </w:rPr>
        <w:tab/>
      </w:r>
      <w:r w:rsidRPr="005D1E4F">
        <w:rPr>
          <w:rFonts w:ascii="Garamond" w:hAnsi="Garamond"/>
          <w:sz w:val="26"/>
          <w:lang w:val="de-DE"/>
        </w:rPr>
        <w:tab/>
      </w:r>
      <w:r>
        <w:rPr>
          <w:rFonts w:ascii="Garamond" w:hAnsi="Garamond"/>
          <w:sz w:val="26"/>
        </w:rPr>
        <w:t>Mention : Très bien</w:t>
      </w:r>
    </w:p>
    <w:p w14:paraId="7DD5DDE5" w14:textId="77777777" w:rsidR="00EA5D35" w:rsidRDefault="00EA5D35" w:rsidP="0093537F">
      <w:pPr>
        <w:jc w:val="both"/>
        <w:rPr>
          <w:rFonts w:ascii="Garamond" w:hAnsi="Garamond"/>
          <w:sz w:val="26"/>
        </w:rPr>
      </w:pPr>
    </w:p>
    <w:p w14:paraId="10AE9155" w14:textId="4AEA9BD2" w:rsidR="00EA5D35" w:rsidRDefault="00EA5D35" w:rsidP="0093537F">
      <w:pPr>
        <w:ind w:left="1410"/>
        <w:jc w:val="both"/>
        <w:rPr>
          <w:rFonts w:ascii="Garamond" w:hAnsi="Garamond"/>
          <w:sz w:val="26"/>
        </w:rPr>
      </w:pPr>
      <w:r>
        <w:rPr>
          <w:rFonts w:ascii="Garamond" w:hAnsi="Garamond"/>
          <w:sz w:val="26"/>
        </w:rPr>
        <w:t xml:space="preserve">Thèse publiée en 1985, sous le titre : </w:t>
      </w:r>
      <w:r>
        <w:rPr>
          <w:rFonts w:ascii="Garamond" w:hAnsi="Garamond"/>
          <w:i/>
          <w:sz w:val="26"/>
        </w:rPr>
        <w:t>L’espace et le sens.</w:t>
      </w:r>
      <w:r>
        <w:rPr>
          <w:rFonts w:ascii="Garamond" w:hAnsi="Garamond"/>
          <w:sz w:val="26"/>
        </w:rPr>
        <w:t xml:space="preserve"> Germinal </w:t>
      </w:r>
      <w:r>
        <w:rPr>
          <w:rFonts w:ascii="Garamond" w:hAnsi="Garamond"/>
          <w:i/>
          <w:sz w:val="26"/>
        </w:rPr>
        <w:t>d’Emile Zola</w:t>
      </w:r>
      <w:r>
        <w:rPr>
          <w:rFonts w:ascii="Garamond" w:hAnsi="Garamond"/>
          <w:sz w:val="26"/>
        </w:rPr>
        <w:t>, Paris-Amsterdam : Hadès-Benjamins</w:t>
      </w:r>
      <w:r w:rsidR="002561E8">
        <w:rPr>
          <w:rFonts w:ascii="Garamond" w:hAnsi="Garamond"/>
          <w:sz w:val="26"/>
        </w:rPr>
        <w:t xml:space="preserve"> (avec une préface de H. Mitterand)</w:t>
      </w:r>
      <w:r>
        <w:rPr>
          <w:rFonts w:ascii="Garamond" w:hAnsi="Garamond"/>
          <w:sz w:val="26"/>
        </w:rPr>
        <w:t>.</w:t>
      </w:r>
    </w:p>
    <w:p w14:paraId="140A162A" w14:textId="77777777" w:rsidR="00EA5D35" w:rsidRDefault="00EA5D35" w:rsidP="0093537F">
      <w:pPr>
        <w:ind w:left="1410"/>
        <w:jc w:val="both"/>
        <w:rPr>
          <w:rFonts w:ascii="Garamond" w:hAnsi="Garamond"/>
          <w:sz w:val="26"/>
        </w:rPr>
      </w:pPr>
    </w:p>
    <w:p w14:paraId="62010A25" w14:textId="2568A879" w:rsidR="00EA5D35" w:rsidRDefault="00EA5D35" w:rsidP="00EA5D35">
      <w:pPr>
        <w:ind w:left="1410"/>
        <w:jc w:val="both"/>
        <w:rPr>
          <w:rFonts w:ascii="Garamond" w:hAnsi="Garamond"/>
          <w:sz w:val="26"/>
        </w:rPr>
      </w:pPr>
      <w:r>
        <w:rPr>
          <w:rFonts w:ascii="Garamond" w:hAnsi="Garamond"/>
          <w:sz w:val="26"/>
        </w:rPr>
        <w:t xml:space="preserve">La première partie, théorique et méthodologique, a été publiée en 1984, sous le titre : « Narrativité et discursivité. Points de repères et problématique », dans la revue </w:t>
      </w:r>
      <w:r>
        <w:rPr>
          <w:rFonts w:ascii="Garamond" w:hAnsi="Garamond"/>
          <w:i/>
          <w:sz w:val="26"/>
        </w:rPr>
        <w:t>Actes sémiotiques. Documents</w:t>
      </w:r>
      <w:r>
        <w:rPr>
          <w:rFonts w:ascii="Garamond" w:hAnsi="Garamond"/>
          <w:sz w:val="26"/>
        </w:rPr>
        <w:t>, Paris : E.H.E.S.S. - C.N.R.S. D’autres éléments de ce travail, modifiés, augmentés ou orientés selon les contextes, ont également été publiés dans diverses revues (</w:t>
      </w:r>
      <w:r>
        <w:rPr>
          <w:rFonts w:ascii="Garamond" w:hAnsi="Garamond"/>
          <w:i/>
          <w:sz w:val="26"/>
        </w:rPr>
        <w:t>Langue française</w:t>
      </w:r>
      <w:r>
        <w:rPr>
          <w:rFonts w:ascii="Garamond" w:hAnsi="Garamond"/>
          <w:sz w:val="26"/>
        </w:rPr>
        <w:t xml:space="preserve">, </w:t>
      </w:r>
      <w:r>
        <w:rPr>
          <w:rFonts w:ascii="Garamond" w:hAnsi="Garamond"/>
          <w:i/>
          <w:sz w:val="26"/>
        </w:rPr>
        <w:t>Fabula</w:t>
      </w:r>
      <w:r>
        <w:rPr>
          <w:rFonts w:ascii="Garamond" w:hAnsi="Garamond"/>
          <w:sz w:val="26"/>
        </w:rPr>
        <w:t xml:space="preserve"> (Lille 3), </w:t>
      </w:r>
      <w:r>
        <w:rPr>
          <w:rFonts w:ascii="Garamond" w:hAnsi="Garamond"/>
          <w:i/>
          <w:sz w:val="26"/>
        </w:rPr>
        <w:t>Actes sémiotiques</w:t>
      </w:r>
      <w:r>
        <w:rPr>
          <w:rFonts w:ascii="Garamond" w:hAnsi="Garamond"/>
          <w:sz w:val="26"/>
        </w:rPr>
        <w:t xml:space="preserve">, ainsi que </w:t>
      </w:r>
      <w:r w:rsidR="002561E8">
        <w:rPr>
          <w:rFonts w:ascii="Garamond" w:hAnsi="Garamond"/>
          <w:sz w:val="26"/>
        </w:rPr>
        <w:t xml:space="preserve">dans </w:t>
      </w:r>
      <w:r>
        <w:rPr>
          <w:rFonts w:ascii="Garamond" w:hAnsi="Garamond"/>
          <w:sz w:val="26"/>
        </w:rPr>
        <w:t>des revues étrangères).</w:t>
      </w:r>
    </w:p>
    <w:p w14:paraId="5CEF12D1" w14:textId="77777777" w:rsidR="00EA5D35" w:rsidRDefault="00EA5D35" w:rsidP="00EA5D35">
      <w:pPr>
        <w:ind w:left="1410"/>
        <w:jc w:val="both"/>
        <w:rPr>
          <w:rFonts w:ascii="Garamond" w:hAnsi="Garamond"/>
          <w:sz w:val="26"/>
        </w:rPr>
      </w:pPr>
    </w:p>
    <w:p w14:paraId="5AB1D2E9" w14:textId="77777777" w:rsidR="00EA5D35" w:rsidRPr="005D1E4F" w:rsidRDefault="00EA5D35" w:rsidP="00EA5D35">
      <w:pPr>
        <w:ind w:left="1440" w:hanging="1440"/>
        <w:jc w:val="both"/>
        <w:rPr>
          <w:rFonts w:ascii="Garamond" w:hAnsi="Garamond"/>
          <w:sz w:val="26"/>
        </w:rPr>
      </w:pPr>
      <w:r>
        <w:rPr>
          <w:rFonts w:ascii="Garamond" w:hAnsi="Garamond"/>
          <w:sz w:val="26"/>
        </w:rPr>
        <w:t>2000</w:t>
      </w:r>
      <w:r>
        <w:rPr>
          <w:rFonts w:ascii="Garamond" w:hAnsi="Garamond"/>
          <w:sz w:val="26"/>
        </w:rPr>
        <w:tab/>
        <w:t xml:space="preserve">Habilitation à diriger des recherches (HDR). Université de Paris III-Sorbonne nouvelle. Titre : </w:t>
      </w:r>
      <w:r>
        <w:rPr>
          <w:rFonts w:ascii="Garamond" w:hAnsi="Garamond"/>
          <w:i/>
          <w:iCs/>
          <w:sz w:val="26"/>
        </w:rPr>
        <w:t>Sémiotique, Littérature, Discours social. Pour une approche de la signification en acte</w:t>
      </w:r>
      <w:r>
        <w:rPr>
          <w:rFonts w:ascii="Garamond" w:hAnsi="Garamond"/>
          <w:sz w:val="26"/>
        </w:rPr>
        <w:t>. Jury : Philippe Hamon (Parrain de l’HDR, Paris III), Francine Cicurel (Paris III), Jacques Fontanille (Limoges, IUF), Herman Parret (FNBRS, Louvain), Jean Verrier (Paris 8), Alain Viala (Paris III, Oxford).</w:t>
      </w:r>
    </w:p>
    <w:p w14:paraId="72F51F90" w14:textId="77777777" w:rsidR="00EA5D35" w:rsidRDefault="00EA5D35" w:rsidP="00EA5D35">
      <w:pPr>
        <w:jc w:val="both"/>
        <w:rPr>
          <w:rFonts w:ascii="Garamond" w:hAnsi="Garamond"/>
          <w:sz w:val="26"/>
        </w:rPr>
      </w:pPr>
    </w:p>
    <w:p w14:paraId="40C8DF3C" w14:textId="77777777" w:rsidR="00EA5D35" w:rsidRDefault="00EA5D35" w:rsidP="00EA5D35">
      <w:pPr>
        <w:jc w:val="both"/>
        <w:rPr>
          <w:rFonts w:ascii="Garamond" w:hAnsi="Garamond"/>
          <w:sz w:val="26"/>
        </w:rPr>
      </w:pPr>
    </w:p>
    <w:p w14:paraId="387891FF" w14:textId="77777777" w:rsidR="00EA5D35" w:rsidRDefault="00EA5D35" w:rsidP="00EA5D35">
      <w:pPr>
        <w:jc w:val="both"/>
        <w:rPr>
          <w:rFonts w:ascii="Garamond" w:hAnsi="Garamond"/>
          <w:sz w:val="26"/>
        </w:rPr>
      </w:pPr>
    </w:p>
    <w:p w14:paraId="0485AA00" w14:textId="77777777" w:rsidR="00EA5D35" w:rsidRDefault="00EA5D35" w:rsidP="00EA5D35">
      <w:pPr>
        <w:jc w:val="both"/>
        <w:rPr>
          <w:rFonts w:ascii="Garamond" w:hAnsi="Garamond"/>
          <w:sz w:val="26"/>
        </w:rPr>
      </w:pPr>
    </w:p>
    <w:p w14:paraId="16D7649F" w14:textId="256F245D" w:rsidR="00EA5D35" w:rsidRDefault="007312F9" w:rsidP="00EA5D35">
      <w:pPr>
        <w:jc w:val="center"/>
        <w:rPr>
          <w:rFonts w:ascii="Garamond" w:hAnsi="Garamond"/>
          <w:b/>
          <w:smallCaps/>
          <w:sz w:val="32"/>
        </w:rPr>
      </w:pPr>
      <w:r>
        <w:rPr>
          <w:rFonts w:ascii="Garamond" w:hAnsi="Garamond"/>
          <w:b/>
          <w:smallCaps/>
          <w:sz w:val="32"/>
        </w:rPr>
        <w:t xml:space="preserve">Publications </w:t>
      </w:r>
      <w:r w:rsidR="00FF3088">
        <w:rPr>
          <w:rFonts w:ascii="Garamond" w:hAnsi="Garamond"/>
          <w:b/>
          <w:smallCaps/>
          <w:sz w:val="32"/>
        </w:rPr>
        <w:t>(19</w:t>
      </w:r>
      <w:r w:rsidR="00017F2C">
        <w:rPr>
          <w:rFonts w:ascii="Garamond" w:hAnsi="Garamond"/>
          <w:b/>
          <w:smallCaps/>
          <w:sz w:val="32"/>
        </w:rPr>
        <w:t>77</w:t>
      </w:r>
      <w:r w:rsidR="00FF3088">
        <w:rPr>
          <w:rFonts w:ascii="Garamond" w:hAnsi="Garamond"/>
          <w:b/>
          <w:smallCaps/>
          <w:sz w:val="32"/>
        </w:rPr>
        <w:t>-2017</w:t>
      </w:r>
      <w:r w:rsidR="00EA5D35">
        <w:rPr>
          <w:rFonts w:ascii="Garamond" w:hAnsi="Garamond"/>
          <w:b/>
          <w:smallCaps/>
          <w:sz w:val="32"/>
        </w:rPr>
        <w:t>)</w:t>
      </w:r>
    </w:p>
    <w:p w14:paraId="603BD817" w14:textId="77777777" w:rsidR="00EA5D35" w:rsidRDefault="00EA5D35" w:rsidP="00EA5D35">
      <w:pPr>
        <w:jc w:val="center"/>
        <w:rPr>
          <w:rFonts w:ascii="Garamond" w:hAnsi="Garamond"/>
          <w:smallCaps/>
          <w:sz w:val="28"/>
        </w:rPr>
      </w:pPr>
    </w:p>
    <w:p w14:paraId="1E7E4EBB" w14:textId="77777777" w:rsidR="0089591A" w:rsidRDefault="0089591A" w:rsidP="00EA5D35">
      <w:pPr>
        <w:jc w:val="center"/>
        <w:rPr>
          <w:rFonts w:ascii="Garamond" w:hAnsi="Garamond"/>
          <w:smallCaps/>
          <w:sz w:val="28"/>
        </w:rPr>
      </w:pPr>
    </w:p>
    <w:p w14:paraId="6E9F0B5C" w14:textId="6894D538" w:rsidR="0089591A" w:rsidRPr="0089591A" w:rsidRDefault="0089591A" w:rsidP="0089591A">
      <w:pPr>
        <w:jc w:val="center"/>
        <w:rPr>
          <w:rFonts w:ascii="Garamond" w:hAnsi="Garamond"/>
          <w:bCs/>
          <w:sz w:val="36"/>
        </w:rPr>
      </w:pPr>
      <w:r>
        <w:rPr>
          <w:rFonts w:ascii="Garamond" w:hAnsi="Garamond"/>
          <w:bCs/>
          <w:sz w:val="36"/>
        </w:rPr>
        <w:t>O</w:t>
      </w:r>
      <w:r w:rsidRPr="009A217B">
        <w:rPr>
          <w:rFonts w:ascii="Garamond" w:hAnsi="Garamond"/>
          <w:bCs/>
          <w:sz w:val="36"/>
        </w:rPr>
        <w:t>uvrages</w:t>
      </w:r>
    </w:p>
    <w:p w14:paraId="3DAF03BC" w14:textId="77777777" w:rsidR="0089591A" w:rsidRDefault="0089591A" w:rsidP="00EA5D35">
      <w:pPr>
        <w:jc w:val="center"/>
        <w:rPr>
          <w:rFonts w:ascii="Garamond" w:hAnsi="Garamond"/>
          <w:smallCaps/>
          <w:sz w:val="28"/>
        </w:rPr>
      </w:pPr>
    </w:p>
    <w:p w14:paraId="4EDB8A45" w14:textId="34828DFC" w:rsidR="0089591A" w:rsidRPr="0089591A" w:rsidRDefault="0089591A" w:rsidP="0089591A">
      <w:pPr>
        <w:pStyle w:val="Paragraphedeliste"/>
        <w:numPr>
          <w:ilvl w:val="0"/>
          <w:numId w:val="1"/>
        </w:numPr>
        <w:jc w:val="both"/>
        <w:rPr>
          <w:rFonts w:ascii="Garamond" w:hAnsi="Garamond"/>
          <w:sz w:val="26"/>
          <w:szCs w:val="26"/>
        </w:rPr>
      </w:pPr>
      <w:r w:rsidRPr="0089591A">
        <w:rPr>
          <w:rFonts w:ascii="Garamond" w:hAnsi="Garamond"/>
          <w:i/>
          <w:sz w:val="26"/>
          <w:szCs w:val="26"/>
        </w:rPr>
        <w:t>Lectures de récits. P</w:t>
      </w:r>
      <w:r w:rsidRPr="0089591A">
        <w:rPr>
          <w:rFonts w:ascii="Garamond" w:hAnsi="Garamond"/>
          <w:i/>
          <w:color w:val="000000"/>
          <w:sz w:val="26"/>
          <w:szCs w:val="26"/>
          <w:shd w:val="clear" w:color="auto" w:fill="FFFFFF"/>
        </w:rPr>
        <w:t>our une approche sémio-linguistique du texte littéraire : parcours méthodologique de lecture et d'analyse</w:t>
      </w:r>
      <w:r>
        <w:rPr>
          <w:rFonts w:ascii="Garamond" w:hAnsi="Garamond"/>
          <w:color w:val="000000"/>
          <w:sz w:val="26"/>
          <w:szCs w:val="26"/>
          <w:shd w:val="clear" w:color="auto" w:fill="FFFFFF"/>
        </w:rPr>
        <w:t xml:space="preserve">  (collab. Abdelmadjid</w:t>
      </w:r>
      <w:r w:rsidRPr="0089591A">
        <w:rPr>
          <w:rFonts w:ascii="Garamond" w:hAnsi="Garamond"/>
          <w:color w:val="000000"/>
          <w:sz w:val="26"/>
          <w:szCs w:val="26"/>
          <w:shd w:val="clear" w:color="auto" w:fill="FFFFFF"/>
        </w:rPr>
        <w:t xml:space="preserve"> Ali-Bouacha</w:t>
      </w:r>
      <w:r>
        <w:rPr>
          <w:rFonts w:ascii="Garamond" w:hAnsi="Garamond"/>
          <w:color w:val="000000"/>
          <w:sz w:val="26"/>
          <w:szCs w:val="26"/>
          <w:shd w:val="clear" w:color="auto" w:fill="FFFFFF"/>
        </w:rPr>
        <w:t>)</w:t>
      </w:r>
      <w:r w:rsidRPr="0089591A">
        <w:rPr>
          <w:rFonts w:ascii="Garamond" w:hAnsi="Garamond"/>
          <w:color w:val="000000"/>
          <w:sz w:val="26"/>
          <w:szCs w:val="26"/>
          <w:shd w:val="clear" w:color="auto" w:fill="FFFFFF"/>
        </w:rPr>
        <w:t xml:space="preserve">, </w:t>
      </w:r>
      <w:r>
        <w:rPr>
          <w:rFonts w:ascii="Garamond" w:hAnsi="Garamond"/>
          <w:color w:val="000000"/>
          <w:sz w:val="26"/>
          <w:szCs w:val="26"/>
          <w:shd w:val="clear" w:color="auto" w:fill="FFFFFF"/>
        </w:rPr>
        <w:t>Paris, BELC-CIEP, 1981.</w:t>
      </w:r>
    </w:p>
    <w:p w14:paraId="72BA3843" w14:textId="77777777" w:rsidR="0089591A" w:rsidRPr="0089591A" w:rsidRDefault="0089591A" w:rsidP="0089591A">
      <w:pPr>
        <w:ind w:left="567"/>
        <w:jc w:val="both"/>
        <w:rPr>
          <w:rFonts w:ascii="Garamond" w:hAnsi="Garamond"/>
          <w:sz w:val="26"/>
        </w:rPr>
      </w:pPr>
    </w:p>
    <w:p w14:paraId="12E4E8D6" w14:textId="0315B480" w:rsidR="002F0DE3" w:rsidRPr="009D1F68" w:rsidRDefault="002F0DE3" w:rsidP="002F0DE3">
      <w:pPr>
        <w:numPr>
          <w:ilvl w:val="0"/>
          <w:numId w:val="1"/>
        </w:numPr>
        <w:jc w:val="both"/>
        <w:rPr>
          <w:rFonts w:ascii="Garamond" w:hAnsi="Garamond"/>
          <w:sz w:val="26"/>
        </w:rPr>
      </w:pPr>
      <w:r w:rsidRPr="009D1F68">
        <w:rPr>
          <w:rFonts w:ascii="Garamond" w:hAnsi="Garamond"/>
          <w:i/>
          <w:sz w:val="26"/>
        </w:rPr>
        <w:t>L’espace et le sens. Germinal d’Emile Zola</w:t>
      </w:r>
      <w:r w:rsidRPr="009D1F68">
        <w:rPr>
          <w:rFonts w:ascii="Garamond" w:hAnsi="Garamond"/>
          <w:sz w:val="26"/>
        </w:rPr>
        <w:t>, Paris-Amsterdam : Hadès-Benjamins, 1985, 213 p.</w:t>
      </w:r>
    </w:p>
    <w:p w14:paraId="4D0D50E3" w14:textId="77777777" w:rsidR="002F0DE3" w:rsidRDefault="002F0DE3" w:rsidP="00EA5D35">
      <w:pPr>
        <w:jc w:val="center"/>
        <w:rPr>
          <w:rFonts w:ascii="Garamond" w:hAnsi="Garamond"/>
          <w:smallCaps/>
          <w:sz w:val="28"/>
        </w:rPr>
      </w:pPr>
    </w:p>
    <w:p w14:paraId="6E2760DE" w14:textId="77777777" w:rsidR="00EA5D35" w:rsidRPr="009A217B" w:rsidRDefault="00EA5D35" w:rsidP="00EA5D35">
      <w:pPr>
        <w:numPr>
          <w:ilvl w:val="0"/>
          <w:numId w:val="1"/>
        </w:numPr>
        <w:jc w:val="both"/>
        <w:rPr>
          <w:rFonts w:ascii="Garamond" w:hAnsi="Garamond"/>
          <w:bCs/>
          <w:sz w:val="26"/>
        </w:rPr>
      </w:pPr>
      <w:r w:rsidRPr="009A217B">
        <w:rPr>
          <w:rFonts w:ascii="Garamond" w:hAnsi="Garamond"/>
          <w:bCs/>
          <w:i/>
          <w:sz w:val="26"/>
        </w:rPr>
        <w:t>Parler pour convaincre. Rhétorique et discours</w:t>
      </w:r>
      <w:r w:rsidRPr="009A217B">
        <w:rPr>
          <w:rFonts w:ascii="Garamond" w:hAnsi="Garamond"/>
          <w:bCs/>
          <w:sz w:val="26"/>
        </w:rPr>
        <w:t>, Paris : Gallimard, 1999, coll. « Le Forum », 188 p.</w:t>
      </w:r>
    </w:p>
    <w:p w14:paraId="77BC2872" w14:textId="77777777" w:rsidR="00EA5D35" w:rsidRPr="009A217B" w:rsidRDefault="00EA5D35" w:rsidP="00EA5D35">
      <w:pPr>
        <w:numPr>
          <w:ilvl w:val="12"/>
          <w:numId w:val="0"/>
        </w:numPr>
        <w:jc w:val="both"/>
        <w:rPr>
          <w:rFonts w:ascii="Garamond" w:hAnsi="Garamond"/>
          <w:bCs/>
          <w:sz w:val="26"/>
        </w:rPr>
      </w:pPr>
    </w:p>
    <w:p w14:paraId="08688ABD" w14:textId="77777777" w:rsidR="00EA5D35" w:rsidRDefault="00EA5D35" w:rsidP="00EA5D35">
      <w:pPr>
        <w:numPr>
          <w:ilvl w:val="0"/>
          <w:numId w:val="1"/>
        </w:numPr>
        <w:jc w:val="both"/>
        <w:rPr>
          <w:rFonts w:ascii="Garamond" w:hAnsi="Garamond"/>
          <w:bCs/>
          <w:sz w:val="26"/>
        </w:rPr>
      </w:pPr>
      <w:r w:rsidRPr="009A217B">
        <w:rPr>
          <w:rFonts w:ascii="Garamond" w:hAnsi="Garamond"/>
          <w:bCs/>
          <w:i/>
          <w:sz w:val="26"/>
        </w:rPr>
        <w:t>Précis de sémiotique littéraire</w:t>
      </w:r>
      <w:r w:rsidRPr="009A217B">
        <w:rPr>
          <w:rFonts w:ascii="Garamond" w:hAnsi="Garamond"/>
          <w:bCs/>
          <w:sz w:val="26"/>
        </w:rPr>
        <w:t xml:space="preserve">, Paris : Nathan, coll. « Fac. Linguistique », 2000, 272 pages. Trad. italien, G. Marrone et A. Perri, </w:t>
      </w:r>
      <w:r w:rsidRPr="009A217B">
        <w:rPr>
          <w:rFonts w:ascii="Garamond" w:hAnsi="Garamond"/>
          <w:bCs/>
          <w:i/>
          <w:iCs/>
          <w:sz w:val="26"/>
        </w:rPr>
        <w:t>Basi di semiotica letteraria</w:t>
      </w:r>
      <w:r w:rsidRPr="009A217B">
        <w:rPr>
          <w:rFonts w:ascii="Garamond" w:hAnsi="Garamond"/>
          <w:bCs/>
          <w:sz w:val="26"/>
        </w:rPr>
        <w:t>, Roma, Meltemi, 271 p., 2002. Trad. portugais, Sao Paulo, 2003.</w:t>
      </w:r>
    </w:p>
    <w:p w14:paraId="2D9F28BD" w14:textId="77777777" w:rsidR="00EA5D35" w:rsidRPr="009A217B" w:rsidRDefault="00EA5D35" w:rsidP="00EA5D35">
      <w:pPr>
        <w:ind w:left="284"/>
        <w:jc w:val="both"/>
        <w:rPr>
          <w:rFonts w:ascii="Garamond" w:hAnsi="Garamond"/>
          <w:bCs/>
          <w:sz w:val="26"/>
        </w:rPr>
      </w:pPr>
    </w:p>
    <w:p w14:paraId="4DEA975A" w14:textId="77777777" w:rsidR="00EA5D35" w:rsidRPr="009A217B" w:rsidRDefault="00EA5D35" w:rsidP="00EA5D35">
      <w:pPr>
        <w:numPr>
          <w:ilvl w:val="0"/>
          <w:numId w:val="1"/>
        </w:numPr>
        <w:jc w:val="both"/>
        <w:rPr>
          <w:rFonts w:ascii="Garamond" w:hAnsi="Garamond"/>
          <w:bCs/>
          <w:sz w:val="26"/>
        </w:rPr>
      </w:pPr>
      <w:r w:rsidRPr="009A217B">
        <w:rPr>
          <w:rFonts w:ascii="Garamond" w:hAnsi="Garamond"/>
          <w:bCs/>
          <w:i/>
          <w:sz w:val="26"/>
        </w:rPr>
        <w:t>Germinal. Emile Zola</w:t>
      </w:r>
      <w:r w:rsidRPr="009A217B">
        <w:rPr>
          <w:rFonts w:ascii="Garamond" w:hAnsi="Garamond"/>
          <w:bCs/>
          <w:sz w:val="26"/>
        </w:rPr>
        <w:t>, Paris : Bertrand-Lacoste, coll. « Parc</w:t>
      </w:r>
      <w:r>
        <w:rPr>
          <w:rFonts w:ascii="Garamond" w:hAnsi="Garamond"/>
          <w:bCs/>
          <w:sz w:val="26"/>
        </w:rPr>
        <w:t xml:space="preserve">ours de lecture », 2000, 127 p. </w:t>
      </w:r>
      <w:r w:rsidRPr="009A217B">
        <w:rPr>
          <w:rFonts w:ascii="Garamond" w:hAnsi="Garamond"/>
          <w:bCs/>
          <w:sz w:val="26"/>
        </w:rPr>
        <w:t xml:space="preserve">; adaptation italienne, avec la collaboration de T. Barbero : </w:t>
      </w:r>
      <w:r w:rsidRPr="009A217B">
        <w:rPr>
          <w:rFonts w:ascii="Garamond" w:hAnsi="Garamond"/>
          <w:bCs/>
          <w:i/>
          <w:sz w:val="26"/>
        </w:rPr>
        <w:t>Emile Zola. Germinal. Guida</w:t>
      </w:r>
      <w:r w:rsidRPr="009A217B">
        <w:rPr>
          <w:rFonts w:ascii="Garamond" w:hAnsi="Garamond"/>
          <w:bCs/>
          <w:sz w:val="26"/>
        </w:rPr>
        <w:t xml:space="preserve"> </w:t>
      </w:r>
      <w:r w:rsidRPr="009A217B">
        <w:rPr>
          <w:rFonts w:ascii="Garamond" w:hAnsi="Garamond"/>
          <w:bCs/>
          <w:i/>
          <w:sz w:val="26"/>
        </w:rPr>
        <w:t>alla</w:t>
      </w:r>
      <w:r w:rsidRPr="009A217B">
        <w:rPr>
          <w:rFonts w:ascii="Garamond" w:hAnsi="Garamond"/>
          <w:bCs/>
          <w:sz w:val="26"/>
        </w:rPr>
        <w:t xml:space="preserve"> </w:t>
      </w:r>
      <w:r w:rsidRPr="009A217B">
        <w:rPr>
          <w:rFonts w:ascii="Garamond" w:hAnsi="Garamond"/>
          <w:bCs/>
          <w:i/>
          <w:sz w:val="26"/>
        </w:rPr>
        <w:t>lettura</w:t>
      </w:r>
      <w:r w:rsidRPr="009A217B">
        <w:rPr>
          <w:rFonts w:ascii="Garamond" w:hAnsi="Garamond"/>
          <w:bCs/>
          <w:sz w:val="26"/>
        </w:rPr>
        <w:t>, 12, Turin : Loescher, 1994, 169 p. comprenant : extraits du texte, étude et livre du professeur).</w:t>
      </w:r>
    </w:p>
    <w:p w14:paraId="3BBD367B" w14:textId="77777777" w:rsidR="00EA5D35" w:rsidRPr="009A217B" w:rsidRDefault="00EA5D35" w:rsidP="00EA5D35">
      <w:pPr>
        <w:jc w:val="both"/>
        <w:rPr>
          <w:rFonts w:ascii="Garamond" w:hAnsi="Garamond"/>
          <w:bCs/>
          <w:i/>
          <w:iCs/>
          <w:sz w:val="26"/>
          <w:szCs w:val="26"/>
        </w:rPr>
      </w:pPr>
    </w:p>
    <w:p w14:paraId="64DFDDE7" w14:textId="77777777" w:rsidR="00EA5D35" w:rsidRPr="009A217B" w:rsidRDefault="00EA5D35" w:rsidP="00EA5D35">
      <w:pPr>
        <w:numPr>
          <w:ilvl w:val="0"/>
          <w:numId w:val="1"/>
        </w:numPr>
        <w:jc w:val="both"/>
        <w:rPr>
          <w:rFonts w:ascii="Garamond" w:hAnsi="Garamond"/>
          <w:bCs/>
          <w:i/>
          <w:iCs/>
          <w:sz w:val="26"/>
        </w:rPr>
      </w:pPr>
      <w:r w:rsidRPr="009A217B">
        <w:rPr>
          <w:rFonts w:ascii="Garamond" w:hAnsi="Garamond"/>
          <w:bCs/>
          <w:i/>
          <w:iCs/>
          <w:sz w:val="26"/>
          <w:szCs w:val="26"/>
        </w:rPr>
        <w:t>Montaigne, « De l’expérience », Les Essais, Livre III, chapitre 13. Lecture accompagnée</w:t>
      </w:r>
      <w:r w:rsidRPr="009A217B">
        <w:rPr>
          <w:rFonts w:ascii="Garamond" w:hAnsi="Garamond"/>
          <w:bCs/>
          <w:sz w:val="26"/>
          <w:szCs w:val="26"/>
        </w:rPr>
        <w:t>, Paris, Gallimard, coll. « La bibliothèque », 2002.</w:t>
      </w:r>
    </w:p>
    <w:p w14:paraId="7B50E339" w14:textId="77777777" w:rsidR="00EA5D35" w:rsidRPr="009A217B" w:rsidRDefault="00EA5D35" w:rsidP="00EA5D35">
      <w:pPr>
        <w:jc w:val="both"/>
        <w:rPr>
          <w:rFonts w:ascii="Garamond" w:hAnsi="Garamond"/>
          <w:bCs/>
          <w:sz w:val="26"/>
        </w:rPr>
      </w:pPr>
    </w:p>
    <w:p w14:paraId="07CF650E" w14:textId="77777777" w:rsidR="00EA5D35" w:rsidRPr="009A217B" w:rsidRDefault="00EA5D35" w:rsidP="00EA5D35">
      <w:pPr>
        <w:jc w:val="both"/>
        <w:rPr>
          <w:rFonts w:ascii="Garamond" w:hAnsi="Garamond"/>
          <w:bCs/>
          <w:sz w:val="26"/>
        </w:rPr>
      </w:pPr>
    </w:p>
    <w:p w14:paraId="795FD021" w14:textId="77777777" w:rsidR="002F0DE3" w:rsidRDefault="002F0DE3" w:rsidP="002F0DE3">
      <w:pPr>
        <w:jc w:val="center"/>
        <w:rPr>
          <w:rFonts w:ascii="Garamond" w:hAnsi="Garamond"/>
          <w:sz w:val="36"/>
        </w:rPr>
      </w:pPr>
      <w:r>
        <w:rPr>
          <w:rFonts w:ascii="Garamond" w:hAnsi="Garamond"/>
          <w:sz w:val="36"/>
        </w:rPr>
        <w:t>Ouvrages pédagogiques</w:t>
      </w:r>
    </w:p>
    <w:p w14:paraId="6BC0686A" w14:textId="77777777" w:rsidR="002F0DE3" w:rsidRDefault="002F0DE3" w:rsidP="002F0DE3">
      <w:pPr>
        <w:ind w:left="567" w:hanging="283"/>
        <w:jc w:val="center"/>
        <w:rPr>
          <w:rFonts w:ascii="Garamond" w:hAnsi="Garamond"/>
          <w:sz w:val="26"/>
        </w:rPr>
      </w:pPr>
    </w:p>
    <w:p w14:paraId="4F729009" w14:textId="790E462D" w:rsidR="002F0DE3" w:rsidRDefault="002F0DE3" w:rsidP="002F0DE3">
      <w:pPr>
        <w:numPr>
          <w:ilvl w:val="0"/>
          <w:numId w:val="1"/>
        </w:numPr>
        <w:jc w:val="both"/>
        <w:rPr>
          <w:rFonts w:ascii="Garamond" w:hAnsi="Garamond"/>
          <w:sz w:val="26"/>
        </w:rPr>
      </w:pPr>
      <w:r>
        <w:rPr>
          <w:rFonts w:ascii="Garamond" w:hAnsi="Garamond"/>
          <w:i/>
          <w:sz w:val="26"/>
        </w:rPr>
        <w:t>A l’Ouest rien de nouveau, E. M. Remarque</w:t>
      </w:r>
      <w:r>
        <w:rPr>
          <w:rFonts w:ascii="Garamond" w:hAnsi="Garamond"/>
          <w:sz w:val="26"/>
        </w:rPr>
        <w:t>, Paris : Bordas-Pédagogie moderne, coll. « Lectoguide »</w:t>
      </w:r>
      <w:r w:rsidR="00B33A4A">
        <w:rPr>
          <w:rFonts w:ascii="Garamond" w:hAnsi="Garamond"/>
          <w:sz w:val="26"/>
        </w:rPr>
        <w:t xml:space="preserve"> (dir. F. Ploquin)</w:t>
      </w:r>
      <w:r>
        <w:rPr>
          <w:rFonts w:ascii="Garamond" w:hAnsi="Garamond"/>
          <w:sz w:val="26"/>
        </w:rPr>
        <w:t>, 1977, 95 p.</w:t>
      </w:r>
    </w:p>
    <w:p w14:paraId="790C87E7" w14:textId="77777777" w:rsidR="002F0DE3" w:rsidRDefault="002F0DE3" w:rsidP="002F0DE3">
      <w:pPr>
        <w:numPr>
          <w:ilvl w:val="12"/>
          <w:numId w:val="0"/>
        </w:numPr>
        <w:ind w:left="284"/>
        <w:jc w:val="both"/>
        <w:rPr>
          <w:rFonts w:ascii="Garamond" w:hAnsi="Garamond"/>
          <w:sz w:val="26"/>
        </w:rPr>
      </w:pPr>
    </w:p>
    <w:p w14:paraId="70C69290" w14:textId="41ECACA0" w:rsidR="002F0DE3" w:rsidRDefault="002F0DE3" w:rsidP="002F0DE3">
      <w:pPr>
        <w:numPr>
          <w:ilvl w:val="0"/>
          <w:numId w:val="1"/>
        </w:numPr>
        <w:jc w:val="both"/>
        <w:rPr>
          <w:rFonts w:ascii="Garamond" w:hAnsi="Garamond"/>
          <w:sz w:val="26"/>
        </w:rPr>
      </w:pPr>
      <w:r>
        <w:rPr>
          <w:rFonts w:ascii="Garamond" w:hAnsi="Garamond"/>
          <w:i/>
          <w:sz w:val="26"/>
        </w:rPr>
        <w:t>Le Joueur, F. Dostoïevski</w:t>
      </w:r>
      <w:r>
        <w:rPr>
          <w:rFonts w:ascii="Garamond" w:hAnsi="Garamond"/>
          <w:sz w:val="26"/>
        </w:rPr>
        <w:t>, Paris : Bordas-Pédagogie modern</w:t>
      </w:r>
      <w:r w:rsidR="00B33A4A">
        <w:rPr>
          <w:rFonts w:ascii="Garamond" w:hAnsi="Garamond"/>
          <w:sz w:val="26"/>
        </w:rPr>
        <w:t>e, coll. « Lectoguide 2 », 1979</w:t>
      </w:r>
      <w:r>
        <w:rPr>
          <w:rFonts w:ascii="Garamond" w:hAnsi="Garamond"/>
          <w:sz w:val="26"/>
        </w:rPr>
        <w:t xml:space="preserve"> </w:t>
      </w:r>
      <w:r w:rsidR="00B33A4A">
        <w:rPr>
          <w:rFonts w:ascii="Garamond" w:hAnsi="Garamond"/>
          <w:sz w:val="26"/>
        </w:rPr>
        <w:t xml:space="preserve">(dir. F. Ploquin), </w:t>
      </w:r>
      <w:r>
        <w:rPr>
          <w:rFonts w:ascii="Garamond" w:hAnsi="Garamond"/>
          <w:sz w:val="26"/>
        </w:rPr>
        <w:t>127 p.</w:t>
      </w:r>
    </w:p>
    <w:p w14:paraId="0CF1A304" w14:textId="77777777" w:rsidR="002F0DE3" w:rsidRDefault="002F0DE3" w:rsidP="002F0DE3">
      <w:pPr>
        <w:numPr>
          <w:ilvl w:val="12"/>
          <w:numId w:val="0"/>
        </w:numPr>
        <w:ind w:left="284"/>
        <w:jc w:val="both"/>
        <w:rPr>
          <w:rFonts w:ascii="Garamond" w:hAnsi="Garamond"/>
          <w:sz w:val="26"/>
        </w:rPr>
      </w:pPr>
    </w:p>
    <w:p w14:paraId="2D0777F1" w14:textId="4A93D067" w:rsidR="002F0DE3" w:rsidRDefault="002F0DE3" w:rsidP="002F0DE3">
      <w:pPr>
        <w:numPr>
          <w:ilvl w:val="0"/>
          <w:numId w:val="1"/>
        </w:numPr>
        <w:jc w:val="both"/>
        <w:rPr>
          <w:rFonts w:ascii="Garamond" w:hAnsi="Garamond"/>
          <w:sz w:val="26"/>
        </w:rPr>
      </w:pPr>
      <w:r>
        <w:rPr>
          <w:rFonts w:ascii="Garamond" w:hAnsi="Garamond"/>
          <w:i/>
          <w:sz w:val="26"/>
        </w:rPr>
        <w:t>Germinal. Emile Zola</w:t>
      </w:r>
      <w:r>
        <w:rPr>
          <w:rFonts w:ascii="Garamond" w:hAnsi="Garamond"/>
          <w:sz w:val="26"/>
        </w:rPr>
        <w:t>, Paris : Bordas-Pédagogie moderne, collection « Lectoguide  2», 1980</w:t>
      </w:r>
      <w:r w:rsidR="00B33A4A">
        <w:rPr>
          <w:rFonts w:ascii="Garamond" w:hAnsi="Garamond"/>
          <w:sz w:val="26"/>
        </w:rPr>
        <w:t xml:space="preserve"> (dir. F. Ploquin)</w:t>
      </w:r>
      <w:r>
        <w:rPr>
          <w:rFonts w:ascii="Garamond" w:hAnsi="Garamond"/>
          <w:sz w:val="26"/>
        </w:rPr>
        <w:t>, 143 p.</w:t>
      </w:r>
      <w:r w:rsidR="00B33A4A">
        <w:rPr>
          <w:rFonts w:ascii="Garamond" w:hAnsi="Garamond"/>
          <w:sz w:val="26"/>
        </w:rPr>
        <w:t xml:space="preserve"> </w:t>
      </w:r>
    </w:p>
    <w:p w14:paraId="129127D4" w14:textId="77777777" w:rsidR="002F0DE3" w:rsidRDefault="002F0DE3" w:rsidP="002F0DE3">
      <w:pPr>
        <w:numPr>
          <w:ilvl w:val="12"/>
          <w:numId w:val="0"/>
        </w:numPr>
        <w:ind w:left="284"/>
        <w:jc w:val="both"/>
        <w:rPr>
          <w:rFonts w:ascii="Garamond" w:hAnsi="Garamond"/>
          <w:sz w:val="26"/>
        </w:rPr>
      </w:pPr>
    </w:p>
    <w:p w14:paraId="65B1AA3C" w14:textId="541F29CF" w:rsidR="002F0DE3" w:rsidRPr="009D1F68" w:rsidRDefault="002F0DE3" w:rsidP="002F0DE3">
      <w:pPr>
        <w:numPr>
          <w:ilvl w:val="0"/>
          <w:numId w:val="1"/>
        </w:numPr>
        <w:jc w:val="both"/>
        <w:rPr>
          <w:rFonts w:ascii="Garamond" w:hAnsi="Garamond"/>
          <w:b/>
          <w:sz w:val="26"/>
        </w:rPr>
      </w:pPr>
      <w:r>
        <w:rPr>
          <w:rFonts w:ascii="Garamond" w:hAnsi="Garamond"/>
          <w:sz w:val="26"/>
        </w:rPr>
        <w:t xml:space="preserve"> </w:t>
      </w:r>
      <w:r>
        <w:rPr>
          <w:rFonts w:ascii="Garamond" w:hAnsi="Garamond"/>
          <w:i/>
          <w:sz w:val="26"/>
        </w:rPr>
        <w:t xml:space="preserve">Lectures de récits. Parcours méthodologique de lecture et d’analyse des textes littéraires </w:t>
      </w:r>
      <w:r>
        <w:rPr>
          <w:rFonts w:ascii="Garamond" w:hAnsi="Garamond"/>
          <w:sz w:val="26"/>
        </w:rPr>
        <w:t>(collab. A. Ali Bouacha), Paris : BELC</w:t>
      </w:r>
      <w:r w:rsidR="00B33A4A">
        <w:rPr>
          <w:rFonts w:ascii="Garamond" w:hAnsi="Garamond"/>
          <w:sz w:val="26"/>
        </w:rPr>
        <w:t>-CIEP</w:t>
      </w:r>
      <w:r>
        <w:rPr>
          <w:rFonts w:ascii="Garamond" w:hAnsi="Garamond"/>
          <w:sz w:val="26"/>
        </w:rPr>
        <w:t>, 1981, 185 p.</w:t>
      </w:r>
    </w:p>
    <w:p w14:paraId="6BDC9ECE" w14:textId="77777777" w:rsidR="002F0DE3" w:rsidRDefault="002F0DE3" w:rsidP="002F0DE3">
      <w:pPr>
        <w:jc w:val="both"/>
        <w:rPr>
          <w:rFonts w:ascii="Garamond" w:hAnsi="Garamond"/>
          <w:b/>
          <w:sz w:val="26"/>
        </w:rPr>
      </w:pPr>
    </w:p>
    <w:p w14:paraId="09C52AF8" w14:textId="77777777" w:rsidR="002F0DE3" w:rsidRDefault="002F0DE3" w:rsidP="002F0DE3">
      <w:pPr>
        <w:numPr>
          <w:ilvl w:val="0"/>
          <w:numId w:val="1"/>
        </w:numPr>
        <w:jc w:val="both"/>
        <w:rPr>
          <w:rFonts w:ascii="Garamond" w:hAnsi="Garamond"/>
          <w:sz w:val="26"/>
        </w:rPr>
      </w:pPr>
      <w:r>
        <w:rPr>
          <w:rFonts w:ascii="Garamond" w:hAnsi="Garamond"/>
          <w:i/>
          <w:sz w:val="26"/>
        </w:rPr>
        <w:t>Expression-Rédaction (Classe de 6</w:t>
      </w:r>
      <w:r>
        <w:rPr>
          <w:rFonts w:ascii="Garamond" w:hAnsi="Garamond"/>
          <w:i/>
          <w:sz w:val="26"/>
          <w:vertAlign w:val="superscript"/>
        </w:rPr>
        <w:t>e</w:t>
      </w:r>
      <w:r>
        <w:rPr>
          <w:rFonts w:ascii="Garamond" w:hAnsi="Garamond"/>
          <w:i/>
          <w:sz w:val="26"/>
        </w:rPr>
        <w:t>)</w:t>
      </w:r>
      <w:r>
        <w:rPr>
          <w:rFonts w:ascii="Garamond" w:hAnsi="Garamond"/>
          <w:sz w:val="26"/>
        </w:rPr>
        <w:t>, Paris : Nathan, coll. « Cahiers d’activités », 1986, 64 p. (collab. F. Ploquin). Traduction en lithuanien : Vilnius, Gimtasis Zodis, 1993.</w:t>
      </w:r>
    </w:p>
    <w:p w14:paraId="6C0E0F62" w14:textId="77777777" w:rsidR="002F0DE3" w:rsidRDefault="002F0DE3" w:rsidP="002F0DE3">
      <w:pPr>
        <w:numPr>
          <w:ilvl w:val="12"/>
          <w:numId w:val="0"/>
        </w:numPr>
        <w:ind w:left="284"/>
        <w:jc w:val="both"/>
        <w:rPr>
          <w:rFonts w:ascii="Garamond" w:hAnsi="Garamond"/>
          <w:sz w:val="26"/>
        </w:rPr>
      </w:pPr>
    </w:p>
    <w:p w14:paraId="727111A4" w14:textId="77777777" w:rsidR="002F0DE3" w:rsidRDefault="002F0DE3" w:rsidP="002F0DE3">
      <w:pPr>
        <w:numPr>
          <w:ilvl w:val="0"/>
          <w:numId w:val="1"/>
        </w:numPr>
        <w:jc w:val="both"/>
        <w:rPr>
          <w:rFonts w:ascii="Garamond" w:hAnsi="Garamond"/>
          <w:sz w:val="26"/>
        </w:rPr>
      </w:pPr>
      <w:r>
        <w:rPr>
          <w:rFonts w:ascii="Garamond" w:hAnsi="Garamond"/>
          <w:i/>
          <w:sz w:val="26"/>
        </w:rPr>
        <w:t>Cahier pour la création de textes. Dix sujets d’essais préparés s’appuyant sur de courts fragments littéraires</w:t>
      </w:r>
      <w:r>
        <w:rPr>
          <w:rFonts w:ascii="Garamond" w:hAnsi="Garamond"/>
          <w:sz w:val="26"/>
        </w:rPr>
        <w:t>, Paris : BELC, 1987, 100 p. (collab. F. Ploquin). Traduction en lithuanien : Vilnius, Gimtasis Zodis, 1994.</w:t>
      </w:r>
    </w:p>
    <w:p w14:paraId="76BEC845" w14:textId="77777777" w:rsidR="002F0DE3" w:rsidRDefault="002F0DE3" w:rsidP="002F0DE3">
      <w:pPr>
        <w:jc w:val="both"/>
        <w:rPr>
          <w:rFonts w:ascii="Garamond" w:hAnsi="Garamond"/>
          <w:b/>
          <w:i/>
          <w:sz w:val="26"/>
        </w:rPr>
      </w:pPr>
    </w:p>
    <w:p w14:paraId="1015FD79" w14:textId="291B26B6" w:rsidR="002F0DE3" w:rsidRPr="009D1F68" w:rsidRDefault="002F0DE3" w:rsidP="002F0DE3">
      <w:pPr>
        <w:numPr>
          <w:ilvl w:val="0"/>
          <w:numId w:val="1"/>
        </w:numPr>
        <w:jc w:val="both"/>
        <w:rPr>
          <w:rFonts w:ascii="Garamond" w:hAnsi="Garamond"/>
          <w:b/>
          <w:i/>
          <w:iCs/>
          <w:sz w:val="26"/>
        </w:rPr>
      </w:pPr>
      <w:r w:rsidRPr="009D1F68">
        <w:rPr>
          <w:rFonts w:ascii="Garamond" w:hAnsi="Garamond"/>
          <w:i/>
          <w:sz w:val="26"/>
        </w:rPr>
        <w:t>Germinal. Emile Zola</w:t>
      </w:r>
      <w:r w:rsidRPr="009D1F68">
        <w:rPr>
          <w:rFonts w:ascii="Garamond" w:hAnsi="Garamond"/>
          <w:sz w:val="26"/>
        </w:rPr>
        <w:t>, Paris : Bertrand-Lacoste, coll. « Parcours de lecture », 2000, 127 p.</w:t>
      </w:r>
      <w:r w:rsidRPr="009D1F68">
        <w:rPr>
          <w:rFonts w:ascii="Garamond" w:hAnsi="Garamond"/>
          <w:b/>
          <w:sz w:val="26"/>
        </w:rPr>
        <w:t xml:space="preserve"> </w:t>
      </w:r>
      <w:r w:rsidRPr="009D1F68">
        <w:rPr>
          <w:rFonts w:ascii="Garamond" w:hAnsi="Garamond"/>
          <w:sz w:val="26"/>
        </w:rPr>
        <w:t xml:space="preserve">(Nouvelle édition, largement réécrite et remaniée, </w:t>
      </w:r>
      <w:r w:rsidR="00B33A4A">
        <w:rPr>
          <w:rFonts w:ascii="Garamond" w:hAnsi="Garamond"/>
          <w:sz w:val="26"/>
        </w:rPr>
        <w:t>de l’</w:t>
      </w:r>
      <w:r w:rsidRPr="009D1F68">
        <w:rPr>
          <w:rFonts w:ascii="Garamond" w:hAnsi="Garamond"/>
          <w:sz w:val="26"/>
        </w:rPr>
        <w:t xml:space="preserve">ouvrage paru en 1980 dans la collection « Lectoguide » ; adaptation italienne, avec la collaboration de T. Barbero : </w:t>
      </w:r>
      <w:r w:rsidRPr="009D1F68">
        <w:rPr>
          <w:rFonts w:ascii="Garamond" w:hAnsi="Garamond"/>
          <w:i/>
          <w:sz w:val="26"/>
        </w:rPr>
        <w:t>Emile Zola. Germinal. Guida</w:t>
      </w:r>
      <w:r w:rsidRPr="009D1F68">
        <w:rPr>
          <w:rFonts w:ascii="Garamond" w:hAnsi="Garamond"/>
          <w:sz w:val="26"/>
        </w:rPr>
        <w:t xml:space="preserve"> </w:t>
      </w:r>
      <w:r w:rsidRPr="009D1F68">
        <w:rPr>
          <w:rFonts w:ascii="Garamond" w:hAnsi="Garamond"/>
          <w:i/>
          <w:sz w:val="26"/>
        </w:rPr>
        <w:t>alla</w:t>
      </w:r>
      <w:r w:rsidRPr="009D1F68">
        <w:rPr>
          <w:rFonts w:ascii="Garamond" w:hAnsi="Garamond"/>
          <w:sz w:val="26"/>
        </w:rPr>
        <w:t xml:space="preserve"> </w:t>
      </w:r>
      <w:r w:rsidRPr="009D1F68">
        <w:rPr>
          <w:rFonts w:ascii="Garamond" w:hAnsi="Garamond"/>
          <w:i/>
          <w:sz w:val="26"/>
        </w:rPr>
        <w:t>lettura</w:t>
      </w:r>
      <w:r w:rsidRPr="009D1F68">
        <w:rPr>
          <w:rFonts w:ascii="Garamond" w:hAnsi="Garamond"/>
          <w:sz w:val="26"/>
        </w:rPr>
        <w:t>, 12, Turin : Loescher, 1994, 169 p.</w:t>
      </w:r>
      <w:r w:rsidR="00B33A4A">
        <w:rPr>
          <w:rFonts w:ascii="Garamond" w:hAnsi="Garamond"/>
          <w:sz w:val="26"/>
        </w:rPr>
        <w:t>,</w:t>
      </w:r>
      <w:r w:rsidRPr="009D1F68">
        <w:rPr>
          <w:rFonts w:ascii="Garamond" w:hAnsi="Garamond"/>
          <w:sz w:val="26"/>
        </w:rPr>
        <w:t xml:space="preserve"> comprenant : extraits du texte, étude et livre du professeur).</w:t>
      </w:r>
    </w:p>
    <w:p w14:paraId="36A9CEEB" w14:textId="77777777" w:rsidR="002F0DE3" w:rsidRPr="009D1F68" w:rsidRDefault="002F0DE3" w:rsidP="002F0DE3">
      <w:pPr>
        <w:ind w:left="567"/>
        <w:jc w:val="both"/>
        <w:rPr>
          <w:rFonts w:ascii="Garamond" w:hAnsi="Garamond"/>
          <w:b/>
          <w:i/>
          <w:iCs/>
          <w:sz w:val="26"/>
        </w:rPr>
      </w:pPr>
    </w:p>
    <w:p w14:paraId="2B73DD8C" w14:textId="77777777" w:rsidR="002F0DE3" w:rsidRPr="002561E8" w:rsidRDefault="002F0DE3" w:rsidP="002F0DE3">
      <w:pPr>
        <w:numPr>
          <w:ilvl w:val="0"/>
          <w:numId w:val="1"/>
        </w:numPr>
        <w:jc w:val="both"/>
        <w:rPr>
          <w:rFonts w:ascii="Garamond" w:hAnsi="Garamond"/>
          <w:b/>
          <w:i/>
          <w:iCs/>
          <w:sz w:val="26"/>
        </w:rPr>
      </w:pPr>
      <w:r w:rsidRPr="00724921">
        <w:rPr>
          <w:rFonts w:ascii="Garamond" w:hAnsi="Garamond"/>
          <w:bCs/>
          <w:i/>
          <w:iCs/>
          <w:sz w:val="26"/>
          <w:szCs w:val="26"/>
        </w:rPr>
        <w:t>Montaigne, « De l’expérience », Les Essais, Livre III, chapitre 13. Lecture accompagnée</w:t>
      </w:r>
      <w:r w:rsidRPr="00724921">
        <w:rPr>
          <w:rFonts w:ascii="Garamond" w:hAnsi="Garamond"/>
          <w:bCs/>
          <w:sz w:val="26"/>
          <w:szCs w:val="26"/>
        </w:rPr>
        <w:t>, Paris, Gallimard, coll. « La bibliothèque », 2002.</w:t>
      </w:r>
    </w:p>
    <w:p w14:paraId="0783F613" w14:textId="77777777" w:rsidR="002561E8" w:rsidRDefault="002561E8" w:rsidP="002561E8">
      <w:pPr>
        <w:jc w:val="both"/>
        <w:rPr>
          <w:rFonts w:ascii="Garamond" w:hAnsi="Garamond"/>
          <w:b/>
          <w:i/>
          <w:iCs/>
          <w:sz w:val="26"/>
        </w:rPr>
      </w:pPr>
    </w:p>
    <w:p w14:paraId="3B13F3FD" w14:textId="310806FA" w:rsidR="002561E8" w:rsidRPr="002561E8" w:rsidRDefault="002561E8" w:rsidP="002F0DE3">
      <w:pPr>
        <w:numPr>
          <w:ilvl w:val="0"/>
          <w:numId w:val="1"/>
        </w:numPr>
        <w:jc w:val="both"/>
        <w:rPr>
          <w:rFonts w:ascii="Garamond" w:hAnsi="Garamond"/>
          <w:b/>
          <w:iCs/>
          <w:sz w:val="26"/>
        </w:rPr>
      </w:pPr>
      <w:r>
        <w:rPr>
          <w:rFonts w:ascii="Garamond" w:hAnsi="Garamond"/>
          <w:bCs/>
          <w:i/>
          <w:iCs/>
          <w:sz w:val="26"/>
          <w:szCs w:val="26"/>
        </w:rPr>
        <w:t xml:space="preserve">Méthodes et techniques. La langue </w:t>
      </w:r>
      <w:r>
        <w:rPr>
          <w:rFonts w:ascii="Garamond" w:hAnsi="Garamond"/>
          <w:bCs/>
          <w:iCs/>
          <w:sz w:val="26"/>
          <w:szCs w:val="26"/>
        </w:rPr>
        <w:t>(18 chapitres)</w:t>
      </w:r>
      <w:r>
        <w:rPr>
          <w:rFonts w:ascii="Garamond" w:hAnsi="Garamond"/>
          <w:bCs/>
          <w:i/>
          <w:iCs/>
          <w:sz w:val="26"/>
          <w:szCs w:val="26"/>
        </w:rPr>
        <w:t xml:space="preserve">, </w:t>
      </w:r>
      <w:r w:rsidRPr="002561E8">
        <w:rPr>
          <w:rFonts w:ascii="Garamond" w:hAnsi="Garamond"/>
          <w:bCs/>
          <w:i/>
          <w:iCs/>
          <w:sz w:val="26"/>
          <w:szCs w:val="26"/>
        </w:rPr>
        <w:t>L’image</w:t>
      </w:r>
      <w:r>
        <w:rPr>
          <w:rFonts w:ascii="Garamond" w:hAnsi="Garamond"/>
          <w:bCs/>
          <w:iCs/>
          <w:sz w:val="26"/>
          <w:szCs w:val="26"/>
        </w:rPr>
        <w:t xml:space="preserve"> (6 chapitres), </w:t>
      </w:r>
      <w:r>
        <w:rPr>
          <w:rFonts w:ascii="Garamond" w:hAnsi="Garamond"/>
          <w:bCs/>
          <w:i/>
          <w:iCs/>
          <w:sz w:val="26"/>
          <w:szCs w:val="26"/>
        </w:rPr>
        <w:t xml:space="preserve">in </w:t>
      </w:r>
      <w:r w:rsidRPr="002561E8">
        <w:rPr>
          <w:rFonts w:ascii="Garamond" w:hAnsi="Garamond"/>
          <w:bCs/>
          <w:iCs/>
          <w:sz w:val="26"/>
          <w:szCs w:val="26"/>
        </w:rPr>
        <w:t xml:space="preserve">Claude Bouthier, éd., </w:t>
      </w:r>
      <w:r>
        <w:rPr>
          <w:rFonts w:ascii="Garamond" w:hAnsi="Garamond"/>
          <w:bCs/>
          <w:iCs/>
          <w:sz w:val="26"/>
          <w:szCs w:val="26"/>
        </w:rPr>
        <w:t xml:space="preserve"> Classes de 1</w:t>
      </w:r>
      <w:r w:rsidRPr="002561E8">
        <w:rPr>
          <w:rFonts w:ascii="Garamond" w:hAnsi="Garamond"/>
          <w:bCs/>
          <w:iCs/>
          <w:sz w:val="26"/>
          <w:szCs w:val="26"/>
          <w:vertAlign w:val="superscript"/>
        </w:rPr>
        <w:t>e</w:t>
      </w:r>
      <w:r>
        <w:rPr>
          <w:rFonts w:ascii="Garamond" w:hAnsi="Garamond"/>
          <w:bCs/>
          <w:iCs/>
          <w:sz w:val="26"/>
          <w:szCs w:val="26"/>
        </w:rPr>
        <w:t xml:space="preserve"> des lycées d’enseignement général, </w:t>
      </w:r>
      <w:r w:rsidR="00DF7CF7">
        <w:rPr>
          <w:rFonts w:ascii="Garamond" w:hAnsi="Garamond"/>
          <w:bCs/>
          <w:iCs/>
          <w:sz w:val="26"/>
          <w:szCs w:val="26"/>
        </w:rPr>
        <w:t>Paris, Nathan, 2010</w:t>
      </w:r>
      <w:r>
        <w:rPr>
          <w:rFonts w:ascii="Garamond" w:hAnsi="Garamond"/>
          <w:bCs/>
          <w:iCs/>
          <w:sz w:val="26"/>
          <w:szCs w:val="26"/>
        </w:rPr>
        <w:t>.</w:t>
      </w:r>
    </w:p>
    <w:p w14:paraId="40C3D0B6" w14:textId="77777777" w:rsidR="002561E8" w:rsidRDefault="002561E8" w:rsidP="002561E8">
      <w:pPr>
        <w:jc w:val="both"/>
        <w:rPr>
          <w:rFonts w:ascii="Garamond" w:hAnsi="Garamond"/>
          <w:b/>
          <w:iCs/>
          <w:sz w:val="26"/>
        </w:rPr>
      </w:pPr>
    </w:p>
    <w:p w14:paraId="2078043C" w14:textId="57993C6B" w:rsidR="002561E8" w:rsidRPr="00DF7CF7" w:rsidRDefault="00DF7CF7" w:rsidP="00DF7CF7">
      <w:pPr>
        <w:numPr>
          <w:ilvl w:val="0"/>
          <w:numId w:val="1"/>
        </w:numPr>
        <w:jc w:val="both"/>
        <w:rPr>
          <w:rFonts w:ascii="Garamond" w:hAnsi="Garamond"/>
          <w:b/>
          <w:iCs/>
          <w:sz w:val="26"/>
        </w:rPr>
      </w:pPr>
      <w:r w:rsidRPr="00DF7CF7">
        <w:rPr>
          <w:rFonts w:ascii="Garamond" w:hAnsi="Garamond"/>
          <w:i/>
          <w:iCs/>
          <w:sz w:val="26"/>
        </w:rPr>
        <w:t>Les techniques du français</w:t>
      </w:r>
      <w:r>
        <w:rPr>
          <w:rFonts w:ascii="Garamond" w:hAnsi="Garamond"/>
          <w:i/>
          <w:iCs/>
          <w:sz w:val="26"/>
        </w:rPr>
        <w:t xml:space="preserve">. Le langage visuel </w:t>
      </w:r>
      <w:r>
        <w:rPr>
          <w:rFonts w:ascii="Garamond" w:hAnsi="Garamond"/>
          <w:iCs/>
          <w:sz w:val="26"/>
        </w:rPr>
        <w:t xml:space="preserve">(4  parties : 1. L’expression visuelle, 2. L’image artistique, 3. L’image et les choses, 4. L’image et l’événement), BTS, </w:t>
      </w:r>
      <w:r>
        <w:rPr>
          <w:rFonts w:ascii="Garamond" w:hAnsi="Garamond"/>
          <w:bCs/>
          <w:iCs/>
          <w:sz w:val="26"/>
          <w:szCs w:val="26"/>
        </w:rPr>
        <w:t>Paris, Nathan, 2010.</w:t>
      </w:r>
    </w:p>
    <w:p w14:paraId="170704FA" w14:textId="77777777" w:rsidR="002F0DE3" w:rsidRPr="002561E8" w:rsidRDefault="002F0DE3" w:rsidP="002F0DE3">
      <w:pPr>
        <w:ind w:left="567"/>
        <w:jc w:val="both"/>
        <w:rPr>
          <w:rFonts w:ascii="Garamond" w:hAnsi="Garamond"/>
          <w:sz w:val="26"/>
        </w:rPr>
      </w:pPr>
    </w:p>
    <w:p w14:paraId="03569861" w14:textId="77777777" w:rsidR="002F0DE3" w:rsidRDefault="002F0DE3" w:rsidP="002F0DE3">
      <w:pPr>
        <w:ind w:left="567" w:hanging="283"/>
        <w:jc w:val="both"/>
        <w:rPr>
          <w:rFonts w:ascii="Garamond" w:hAnsi="Garamond"/>
          <w:sz w:val="26"/>
        </w:rPr>
      </w:pPr>
    </w:p>
    <w:p w14:paraId="2C208580" w14:textId="77777777" w:rsidR="002F0DE3" w:rsidRDefault="002F0DE3" w:rsidP="002F0DE3">
      <w:pPr>
        <w:ind w:left="567" w:hanging="283"/>
        <w:jc w:val="both"/>
        <w:rPr>
          <w:rFonts w:ascii="Garamond" w:hAnsi="Garamond"/>
          <w:sz w:val="26"/>
        </w:rPr>
      </w:pPr>
    </w:p>
    <w:p w14:paraId="76AE452E" w14:textId="77777777" w:rsidR="002F0DE3" w:rsidRPr="009D1F68" w:rsidRDefault="002F0DE3" w:rsidP="002F0DE3">
      <w:pPr>
        <w:jc w:val="center"/>
        <w:rPr>
          <w:rFonts w:ascii="Garamond" w:hAnsi="Garamond"/>
          <w:sz w:val="36"/>
        </w:rPr>
      </w:pPr>
      <w:r>
        <w:rPr>
          <w:rFonts w:ascii="Garamond" w:hAnsi="Garamond"/>
          <w:sz w:val="36"/>
        </w:rPr>
        <w:t>Direction de numéros de revues</w:t>
      </w:r>
    </w:p>
    <w:p w14:paraId="16A0F312" w14:textId="77777777" w:rsidR="002F0DE3" w:rsidRDefault="002F0DE3" w:rsidP="002F0DE3">
      <w:pPr>
        <w:ind w:left="567" w:hanging="283"/>
        <w:jc w:val="both"/>
        <w:rPr>
          <w:rFonts w:ascii="Garamond" w:hAnsi="Garamond"/>
          <w:b/>
          <w:sz w:val="26"/>
        </w:rPr>
      </w:pPr>
    </w:p>
    <w:p w14:paraId="7BC11763" w14:textId="77777777" w:rsidR="002561E8" w:rsidRDefault="002561E8" w:rsidP="002561E8">
      <w:pPr>
        <w:ind w:left="567" w:hanging="283"/>
        <w:jc w:val="both"/>
        <w:rPr>
          <w:rFonts w:ascii="Garamond" w:hAnsi="Garamond"/>
          <w:sz w:val="26"/>
        </w:rPr>
      </w:pPr>
      <w:r>
        <w:rPr>
          <w:rFonts w:ascii="Garamond" w:hAnsi="Garamond"/>
          <w:sz w:val="26"/>
        </w:rPr>
        <w:t xml:space="preserve">17. </w:t>
      </w:r>
      <w:r w:rsidR="002F0DE3" w:rsidRPr="009D1F68">
        <w:rPr>
          <w:rFonts w:ascii="Garamond" w:hAnsi="Garamond"/>
          <w:sz w:val="26"/>
        </w:rPr>
        <w:t xml:space="preserve">D. Bertrand, éd., « Figurativité, II », </w:t>
      </w:r>
      <w:r w:rsidR="002F0DE3" w:rsidRPr="009D1F68">
        <w:rPr>
          <w:rFonts w:ascii="Garamond" w:hAnsi="Garamond"/>
          <w:i/>
          <w:sz w:val="26"/>
        </w:rPr>
        <w:t>Actes sémiotiques. Bulletin</w:t>
      </w:r>
      <w:r w:rsidR="002F0DE3" w:rsidRPr="009D1F68">
        <w:rPr>
          <w:rFonts w:ascii="Garamond" w:hAnsi="Garamond"/>
          <w:sz w:val="26"/>
        </w:rPr>
        <w:t>, Vol. 4, n° 26, Paris : E.H.E.S.S.- C.N.R.S., 1986, « Présentation », pp. 3-6.</w:t>
      </w:r>
    </w:p>
    <w:p w14:paraId="75A1665A" w14:textId="77777777" w:rsidR="002561E8" w:rsidRDefault="002561E8" w:rsidP="002561E8">
      <w:pPr>
        <w:ind w:left="567" w:hanging="283"/>
        <w:jc w:val="both"/>
        <w:rPr>
          <w:rFonts w:ascii="Garamond" w:hAnsi="Garamond"/>
          <w:sz w:val="26"/>
        </w:rPr>
      </w:pPr>
    </w:p>
    <w:p w14:paraId="20415B5C" w14:textId="753D0B46" w:rsidR="002F0DE3" w:rsidRDefault="00DF7CF7" w:rsidP="002561E8">
      <w:pPr>
        <w:ind w:left="567" w:hanging="283"/>
        <w:jc w:val="both"/>
        <w:rPr>
          <w:rFonts w:ascii="Garamond" w:hAnsi="Garamond"/>
          <w:sz w:val="26"/>
        </w:rPr>
      </w:pPr>
      <w:r>
        <w:rPr>
          <w:rFonts w:ascii="Garamond" w:hAnsi="Garamond"/>
          <w:sz w:val="26"/>
        </w:rPr>
        <w:t xml:space="preserve">18. </w:t>
      </w:r>
      <w:r w:rsidR="002F0DE3" w:rsidRPr="009D1F68">
        <w:rPr>
          <w:rFonts w:ascii="Garamond" w:hAnsi="Garamond"/>
          <w:sz w:val="26"/>
        </w:rPr>
        <w:t xml:space="preserve">D. Bertrand et J. Fontanille, éds., « Polémique et conversation », </w:t>
      </w:r>
      <w:r w:rsidR="002F0DE3" w:rsidRPr="009D1F68">
        <w:rPr>
          <w:rFonts w:ascii="Garamond" w:hAnsi="Garamond"/>
          <w:i/>
          <w:sz w:val="26"/>
        </w:rPr>
        <w:t>Actes sémiotiques. Bulletin</w:t>
      </w:r>
      <w:r w:rsidR="002F0DE3" w:rsidRPr="009D1F68">
        <w:rPr>
          <w:rFonts w:ascii="Garamond" w:hAnsi="Garamond"/>
          <w:sz w:val="26"/>
        </w:rPr>
        <w:t>, Vol. 8, n° 30, Paris : E.H.E.S.S.- C.N.R.S., 1984, « Avant-propos », pp. 3-8.</w:t>
      </w:r>
    </w:p>
    <w:p w14:paraId="065A90EC" w14:textId="77777777" w:rsidR="002F0DE3" w:rsidRDefault="002F0DE3" w:rsidP="002F0DE3">
      <w:pPr>
        <w:ind w:left="567" w:hanging="283"/>
        <w:jc w:val="both"/>
        <w:rPr>
          <w:rFonts w:ascii="Garamond" w:hAnsi="Garamond"/>
          <w:sz w:val="26"/>
        </w:rPr>
      </w:pPr>
    </w:p>
    <w:p w14:paraId="0362160F" w14:textId="77777777" w:rsidR="00DF7CF7" w:rsidRDefault="002F0DE3" w:rsidP="00DF7CF7">
      <w:pPr>
        <w:ind w:left="567" w:hanging="283"/>
        <w:jc w:val="both"/>
        <w:rPr>
          <w:rFonts w:ascii="Garamond" w:hAnsi="Garamond"/>
          <w:sz w:val="26"/>
        </w:rPr>
      </w:pPr>
      <w:r>
        <w:rPr>
          <w:rFonts w:ascii="Garamond" w:hAnsi="Garamond"/>
          <w:sz w:val="26"/>
        </w:rPr>
        <w:t>1</w:t>
      </w:r>
      <w:r w:rsidR="00DF7CF7">
        <w:rPr>
          <w:rFonts w:ascii="Garamond" w:hAnsi="Garamond"/>
          <w:sz w:val="26"/>
        </w:rPr>
        <w:t>9</w:t>
      </w:r>
      <w:r>
        <w:rPr>
          <w:rFonts w:ascii="Garamond" w:hAnsi="Garamond"/>
          <w:sz w:val="26"/>
        </w:rPr>
        <w:t xml:space="preserve">. </w:t>
      </w:r>
      <w:r w:rsidRPr="009D1F68">
        <w:rPr>
          <w:rFonts w:ascii="Garamond" w:hAnsi="Garamond"/>
          <w:sz w:val="26"/>
        </w:rPr>
        <w:t xml:space="preserve">D. Bertrand, éd., « Les passions. Explorations sémiotiques », </w:t>
      </w:r>
      <w:r w:rsidRPr="009D1F68">
        <w:rPr>
          <w:rFonts w:ascii="Garamond" w:hAnsi="Garamond"/>
          <w:i/>
          <w:sz w:val="26"/>
        </w:rPr>
        <w:t>Actes sémiotiques. Bulletin</w:t>
      </w:r>
      <w:r w:rsidRPr="009D1F68">
        <w:rPr>
          <w:rFonts w:ascii="Garamond" w:hAnsi="Garamond"/>
          <w:sz w:val="26"/>
        </w:rPr>
        <w:t>, Vol. 9, n° 39, Paris : E.H.E.S.S.- C.N.R.S., 1986, « Avant-propos », pp. 3-5.</w:t>
      </w:r>
    </w:p>
    <w:p w14:paraId="253E5517" w14:textId="77777777" w:rsidR="00DF7CF7" w:rsidRDefault="00DF7CF7" w:rsidP="00DF7CF7">
      <w:pPr>
        <w:ind w:left="567" w:hanging="283"/>
        <w:jc w:val="both"/>
        <w:rPr>
          <w:rFonts w:ascii="Garamond" w:hAnsi="Garamond"/>
          <w:sz w:val="26"/>
        </w:rPr>
      </w:pPr>
    </w:p>
    <w:p w14:paraId="26C8A4AE" w14:textId="63530BD9" w:rsidR="002F0DE3" w:rsidRPr="009D1F68" w:rsidRDefault="00DF7CF7" w:rsidP="00DF7CF7">
      <w:pPr>
        <w:ind w:left="567" w:hanging="283"/>
        <w:jc w:val="both"/>
        <w:rPr>
          <w:rFonts w:ascii="Garamond" w:hAnsi="Garamond"/>
          <w:sz w:val="26"/>
        </w:rPr>
      </w:pPr>
      <w:r>
        <w:rPr>
          <w:rFonts w:ascii="Garamond" w:hAnsi="Garamond"/>
          <w:sz w:val="26"/>
        </w:rPr>
        <w:t xml:space="preserve">20. </w:t>
      </w:r>
      <w:r w:rsidR="002F0DE3" w:rsidRPr="009D1F68">
        <w:rPr>
          <w:rFonts w:ascii="Garamond" w:hAnsi="Garamond"/>
          <w:sz w:val="26"/>
        </w:rPr>
        <w:t xml:space="preserve">D. Bertrand et F. Ploquin, éds., « Littérature et enseignement », </w:t>
      </w:r>
      <w:r w:rsidR="002F0DE3" w:rsidRPr="009D1F68">
        <w:rPr>
          <w:rFonts w:ascii="Garamond" w:hAnsi="Garamond"/>
          <w:i/>
          <w:sz w:val="26"/>
        </w:rPr>
        <w:t>Le Français dans le monde. Recherches et applications</w:t>
      </w:r>
      <w:r w:rsidR="002F0DE3" w:rsidRPr="009D1F68">
        <w:rPr>
          <w:rFonts w:ascii="Garamond" w:hAnsi="Garamond"/>
          <w:sz w:val="26"/>
        </w:rPr>
        <w:t>, « La perspective du lecteur. Présentation », Paris : Hachette, 1988, pp. 2-4.</w:t>
      </w:r>
    </w:p>
    <w:p w14:paraId="7A626D31" w14:textId="77777777" w:rsidR="002F0DE3" w:rsidRPr="009D1F68" w:rsidRDefault="002F0DE3" w:rsidP="002F0DE3">
      <w:pPr>
        <w:numPr>
          <w:ilvl w:val="12"/>
          <w:numId w:val="0"/>
        </w:numPr>
        <w:ind w:left="284"/>
        <w:jc w:val="both"/>
        <w:rPr>
          <w:rFonts w:ascii="Garamond" w:hAnsi="Garamond"/>
          <w:sz w:val="26"/>
        </w:rPr>
      </w:pPr>
    </w:p>
    <w:p w14:paraId="17A78CD7" w14:textId="77777777" w:rsidR="00DF7CF7" w:rsidRDefault="002F0DE3" w:rsidP="00DF7CF7">
      <w:pPr>
        <w:pStyle w:val="Paragraphedeliste"/>
        <w:numPr>
          <w:ilvl w:val="0"/>
          <w:numId w:val="12"/>
        </w:numPr>
        <w:jc w:val="both"/>
        <w:rPr>
          <w:rFonts w:ascii="Garamond" w:hAnsi="Garamond"/>
          <w:sz w:val="26"/>
        </w:rPr>
      </w:pPr>
      <w:r w:rsidRPr="00DF7CF7">
        <w:rPr>
          <w:rFonts w:ascii="Garamond" w:hAnsi="Garamond"/>
          <w:sz w:val="26"/>
        </w:rPr>
        <w:t xml:space="preserve">D. Bertrand, éd., « Semiótica concreta : Conhecimento de Objectos », </w:t>
      </w:r>
      <w:r w:rsidRPr="00DF7CF7">
        <w:rPr>
          <w:rFonts w:ascii="Garamond" w:hAnsi="Garamond"/>
          <w:i/>
          <w:sz w:val="26"/>
        </w:rPr>
        <w:t>Cruzeiro Semiótico</w:t>
      </w:r>
      <w:r w:rsidRPr="00DF7CF7">
        <w:rPr>
          <w:rFonts w:ascii="Garamond" w:hAnsi="Garamond"/>
          <w:sz w:val="26"/>
        </w:rPr>
        <w:t>, n° 10, Porto : Associaçao Portuguesa de Semiotica, 1989, « Introduction ».</w:t>
      </w:r>
    </w:p>
    <w:p w14:paraId="6089D66B" w14:textId="77777777" w:rsidR="00DF7CF7" w:rsidRDefault="00DF7CF7" w:rsidP="00DF7CF7">
      <w:pPr>
        <w:pStyle w:val="Paragraphedeliste"/>
        <w:jc w:val="both"/>
        <w:rPr>
          <w:rFonts w:ascii="Garamond" w:hAnsi="Garamond"/>
          <w:sz w:val="26"/>
        </w:rPr>
      </w:pPr>
    </w:p>
    <w:p w14:paraId="4566D9FB" w14:textId="77777777" w:rsidR="00DF7CF7" w:rsidRDefault="002F0DE3" w:rsidP="00DF7CF7">
      <w:pPr>
        <w:pStyle w:val="Paragraphedeliste"/>
        <w:numPr>
          <w:ilvl w:val="0"/>
          <w:numId w:val="12"/>
        </w:numPr>
        <w:jc w:val="both"/>
        <w:rPr>
          <w:rFonts w:ascii="Garamond" w:hAnsi="Garamond"/>
          <w:sz w:val="26"/>
        </w:rPr>
      </w:pPr>
      <w:r w:rsidRPr="00DF7CF7">
        <w:rPr>
          <w:rFonts w:ascii="Garamond" w:hAnsi="Garamond"/>
          <w:sz w:val="26"/>
        </w:rPr>
        <w:t xml:space="preserve">D. Bertrand, éd., « Sémiotique et humour », </w:t>
      </w:r>
      <w:r w:rsidRPr="00DF7CF7">
        <w:rPr>
          <w:rFonts w:ascii="Garamond" w:hAnsi="Garamond"/>
          <w:i/>
          <w:sz w:val="26"/>
        </w:rPr>
        <w:t>Humoresques</w:t>
      </w:r>
      <w:r w:rsidRPr="00DF7CF7">
        <w:rPr>
          <w:rFonts w:ascii="Garamond" w:hAnsi="Garamond"/>
          <w:sz w:val="26"/>
        </w:rPr>
        <w:t>, n° 4, Nice : Z’éditions, 1993, « Introduction », p. 7-8.</w:t>
      </w:r>
    </w:p>
    <w:p w14:paraId="4EF39D7A" w14:textId="77777777" w:rsidR="00DF7CF7" w:rsidRPr="00DF7CF7" w:rsidRDefault="00DF7CF7" w:rsidP="00DF7CF7">
      <w:pPr>
        <w:jc w:val="both"/>
        <w:rPr>
          <w:rFonts w:ascii="Garamond" w:hAnsi="Garamond"/>
          <w:sz w:val="26"/>
        </w:rPr>
      </w:pPr>
    </w:p>
    <w:p w14:paraId="169A080A" w14:textId="15C558FD" w:rsidR="002F0DE3" w:rsidRPr="00DF7CF7" w:rsidRDefault="002F0DE3" w:rsidP="00DF7CF7">
      <w:pPr>
        <w:pStyle w:val="Paragraphedeliste"/>
        <w:numPr>
          <w:ilvl w:val="0"/>
          <w:numId w:val="12"/>
        </w:numPr>
        <w:jc w:val="both"/>
        <w:rPr>
          <w:rFonts w:ascii="Garamond" w:hAnsi="Garamond"/>
          <w:sz w:val="26"/>
        </w:rPr>
      </w:pPr>
      <w:r w:rsidRPr="00DF7CF7">
        <w:rPr>
          <w:rFonts w:ascii="Garamond" w:hAnsi="Garamond"/>
          <w:sz w:val="26"/>
        </w:rPr>
        <w:t xml:space="preserve">D. Bertrand, L. Milot, éds., « Schémas », </w:t>
      </w:r>
      <w:r w:rsidRPr="00DF7CF7">
        <w:rPr>
          <w:rFonts w:ascii="Garamond" w:hAnsi="Garamond"/>
          <w:i/>
          <w:sz w:val="26"/>
        </w:rPr>
        <w:t>Protée. Théories et pratiques sémiotiques</w:t>
      </w:r>
      <w:r w:rsidRPr="00DF7CF7">
        <w:rPr>
          <w:rFonts w:ascii="Garamond" w:hAnsi="Garamond"/>
          <w:sz w:val="26"/>
        </w:rPr>
        <w:t>, vol. 21, n° 1, Chicoutimi : Université du Québec, 1993, « Présentation », p. 9.</w:t>
      </w:r>
    </w:p>
    <w:p w14:paraId="2E3320F4" w14:textId="77777777" w:rsidR="002F0DE3" w:rsidRDefault="002F0DE3" w:rsidP="002F0DE3">
      <w:pPr>
        <w:rPr>
          <w:rFonts w:ascii="Garamond" w:hAnsi="Garamond"/>
          <w:sz w:val="36"/>
        </w:rPr>
      </w:pPr>
    </w:p>
    <w:p w14:paraId="11A8CC8B" w14:textId="77777777" w:rsidR="00B33A4A" w:rsidRDefault="00B33A4A" w:rsidP="002F0DE3">
      <w:pPr>
        <w:rPr>
          <w:rFonts w:ascii="Garamond" w:hAnsi="Garamond"/>
          <w:sz w:val="36"/>
        </w:rPr>
      </w:pPr>
    </w:p>
    <w:p w14:paraId="7A8408C1" w14:textId="77777777" w:rsidR="002F0DE3" w:rsidRDefault="002F0DE3" w:rsidP="002F0DE3">
      <w:pPr>
        <w:jc w:val="center"/>
        <w:rPr>
          <w:rFonts w:ascii="Garamond" w:hAnsi="Garamond"/>
          <w:sz w:val="36"/>
        </w:rPr>
      </w:pPr>
    </w:p>
    <w:p w14:paraId="3650C555" w14:textId="77777777" w:rsidR="002F0DE3" w:rsidRDefault="002F0DE3" w:rsidP="002F0DE3">
      <w:pPr>
        <w:jc w:val="center"/>
        <w:rPr>
          <w:rFonts w:ascii="Garamond" w:hAnsi="Garamond"/>
          <w:sz w:val="36"/>
        </w:rPr>
      </w:pPr>
      <w:r>
        <w:rPr>
          <w:rFonts w:ascii="Garamond" w:hAnsi="Garamond"/>
          <w:sz w:val="36"/>
        </w:rPr>
        <w:t>Articles</w:t>
      </w:r>
    </w:p>
    <w:p w14:paraId="53AF1309" w14:textId="77777777" w:rsidR="002F0DE3" w:rsidRDefault="002F0DE3" w:rsidP="002F0DE3">
      <w:pPr>
        <w:jc w:val="center"/>
        <w:rPr>
          <w:rFonts w:ascii="Garamond" w:hAnsi="Garamond"/>
          <w:sz w:val="36"/>
        </w:rPr>
      </w:pPr>
    </w:p>
    <w:p w14:paraId="7E7A3335" w14:textId="77777777" w:rsidR="002F0DE3" w:rsidRPr="00211593" w:rsidRDefault="002F0DE3" w:rsidP="002F0DE3">
      <w:pPr>
        <w:jc w:val="center"/>
        <w:rPr>
          <w:rFonts w:ascii="Garamond" w:hAnsi="Garamond"/>
          <w:sz w:val="36"/>
        </w:rPr>
      </w:pPr>
      <w:r>
        <w:rPr>
          <w:rFonts w:ascii="Garamond" w:hAnsi="Garamond"/>
          <w:sz w:val="26"/>
        </w:rPr>
        <w:t>1980</w:t>
      </w:r>
    </w:p>
    <w:p w14:paraId="310B6A85" w14:textId="77777777" w:rsidR="002F0DE3" w:rsidRDefault="002F0DE3" w:rsidP="002F0DE3">
      <w:pPr>
        <w:numPr>
          <w:ilvl w:val="12"/>
          <w:numId w:val="0"/>
        </w:numPr>
        <w:ind w:left="284"/>
        <w:jc w:val="both"/>
        <w:rPr>
          <w:rFonts w:ascii="Garamond" w:hAnsi="Garamond"/>
          <w:sz w:val="26"/>
        </w:rPr>
      </w:pPr>
    </w:p>
    <w:p w14:paraId="1E024A4F" w14:textId="3CC2C6BE" w:rsidR="002F0DE3" w:rsidRDefault="00DF7CF7" w:rsidP="00DF7CF7">
      <w:pPr>
        <w:ind w:left="851" w:hanging="425"/>
        <w:jc w:val="both"/>
        <w:rPr>
          <w:rFonts w:ascii="Garamond" w:hAnsi="Garamond"/>
          <w:sz w:val="26"/>
        </w:rPr>
      </w:pPr>
      <w:r>
        <w:rPr>
          <w:rFonts w:ascii="Garamond" w:hAnsi="Garamond"/>
          <w:sz w:val="26"/>
        </w:rPr>
        <w:t xml:space="preserve">24. </w:t>
      </w:r>
      <w:r w:rsidR="002F0DE3">
        <w:rPr>
          <w:rFonts w:ascii="Garamond" w:hAnsi="Garamond"/>
          <w:sz w:val="26"/>
        </w:rPr>
        <w:t xml:space="preserve">« La vengeance est un plat qui se mange cuit. Sur le motif de la vengeance cannibale », </w:t>
      </w:r>
      <w:r w:rsidR="002F0DE3">
        <w:rPr>
          <w:rFonts w:ascii="Garamond" w:hAnsi="Garamond"/>
          <w:i/>
          <w:sz w:val="26"/>
        </w:rPr>
        <w:t>in</w:t>
      </w:r>
      <w:r w:rsidR="002F0DE3">
        <w:rPr>
          <w:rFonts w:ascii="Garamond" w:hAnsi="Garamond"/>
          <w:sz w:val="26"/>
        </w:rPr>
        <w:t xml:space="preserve"> J. Courtés, éd., « Le motif en ethnolittérature », </w:t>
      </w:r>
      <w:r w:rsidR="002F0DE3">
        <w:rPr>
          <w:rFonts w:ascii="Garamond" w:hAnsi="Garamond"/>
          <w:i/>
          <w:sz w:val="26"/>
        </w:rPr>
        <w:t>Actes sémiotiques-Bulletin</w:t>
      </w:r>
      <w:r w:rsidR="002F0DE3">
        <w:rPr>
          <w:rFonts w:ascii="Garamond" w:hAnsi="Garamond"/>
          <w:sz w:val="26"/>
        </w:rPr>
        <w:t>, vol. III, n° 16, Paris : E.H.E.S.S.-C.N.R.S., 1980, pp. 30-43.</w:t>
      </w:r>
    </w:p>
    <w:p w14:paraId="58E971F1" w14:textId="77777777" w:rsidR="002F0DE3" w:rsidRDefault="002F0DE3" w:rsidP="002F0DE3">
      <w:pPr>
        <w:numPr>
          <w:ilvl w:val="12"/>
          <w:numId w:val="0"/>
        </w:numPr>
        <w:jc w:val="both"/>
        <w:rPr>
          <w:rFonts w:ascii="Garamond" w:hAnsi="Garamond"/>
          <w:sz w:val="26"/>
        </w:rPr>
      </w:pPr>
    </w:p>
    <w:p w14:paraId="0EC52211" w14:textId="77777777" w:rsidR="002F0DE3" w:rsidRDefault="002F0DE3" w:rsidP="002F0DE3">
      <w:pPr>
        <w:numPr>
          <w:ilvl w:val="12"/>
          <w:numId w:val="0"/>
        </w:numPr>
        <w:ind w:left="284"/>
        <w:jc w:val="both"/>
        <w:rPr>
          <w:rFonts w:ascii="Garamond" w:hAnsi="Garamond"/>
          <w:sz w:val="26"/>
        </w:rPr>
      </w:pPr>
    </w:p>
    <w:p w14:paraId="13BB9B5C" w14:textId="77777777" w:rsidR="00B33A4A" w:rsidRDefault="00B33A4A" w:rsidP="002F0DE3">
      <w:pPr>
        <w:numPr>
          <w:ilvl w:val="12"/>
          <w:numId w:val="0"/>
        </w:numPr>
        <w:ind w:left="284"/>
        <w:jc w:val="both"/>
        <w:rPr>
          <w:rFonts w:ascii="Garamond" w:hAnsi="Garamond"/>
          <w:sz w:val="26"/>
        </w:rPr>
      </w:pPr>
    </w:p>
    <w:p w14:paraId="3BB88ECA" w14:textId="77777777" w:rsidR="002F0DE3" w:rsidRDefault="002F0DE3" w:rsidP="002F0DE3">
      <w:pPr>
        <w:numPr>
          <w:ilvl w:val="12"/>
          <w:numId w:val="0"/>
        </w:numPr>
        <w:jc w:val="center"/>
        <w:rPr>
          <w:rFonts w:ascii="Garamond" w:hAnsi="Garamond"/>
          <w:sz w:val="26"/>
        </w:rPr>
      </w:pPr>
      <w:r>
        <w:rPr>
          <w:rFonts w:ascii="Garamond" w:hAnsi="Garamond"/>
          <w:sz w:val="26"/>
        </w:rPr>
        <w:t>1982</w:t>
      </w:r>
    </w:p>
    <w:p w14:paraId="324AA018" w14:textId="77777777" w:rsidR="002F0DE3" w:rsidRDefault="002F0DE3" w:rsidP="002F0DE3">
      <w:pPr>
        <w:jc w:val="both"/>
        <w:rPr>
          <w:rFonts w:ascii="Garamond" w:hAnsi="Garamond"/>
          <w:sz w:val="26"/>
        </w:rPr>
      </w:pPr>
    </w:p>
    <w:p w14:paraId="51913F1B" w14:textId="3B66C7DF" w:rsidR="00DF7CF7" w:rsidRDefault="002F0DE3" w:rsidP="00DF7CF7">
      <w:pPr>
        <w:pStyle w:val="Paragraphedeliste"/>
        <w:numPr>
          <w:ilvl w:val="0"/>
          <w:numId w:val="12"/>
        </w:numPr>
        <w:jc w:val="both"/>
        <w:rPr>
          <w:rFonts w:ascii="Garamond" w:hAnsi="Garamond"/>
          <w:sz w:val="26"/>
        </w:rPr>
      </w:pPr>
      <w:r w:rsidRPr="00DF7CF7">
        <w:rPr>
          <w:rFonts w:ascii="Garamond" w:hAnsi="Garamond"/>
          <w:sz w:val="26"/>
        </w:rPr>
        <w:t xml:space="preserve">« Du figuratif à l’abstrait. Les configurations de la spatialité dans </w:t>
      </w:r>
      <w:r w:rsidRPr="00DF7CF7">
        <w:rPr>
          <w:rFonts w:ascii="Garamond" w:hAnsi="Garamond"/>
          <w:i/>
          <w:sz w:val="26"/>
        </w:rPr>
        <w:t>Germinal</w:t>
      </w:r>
      <w:r w:rsidRPr="00DF7CF7">
        <w:rPr>
          <w:rFonts w:ascii="Garamond" w:hAnsi="Garamond"/>
          <w:sz w:val="26"/>
        </w:rPr>
        <w:t xml:space="preserve"> », </w:t>
      </w:r>
      <w:r w:rsidRPr="00DF7CF7">
        <w:rPr>
          <w:rFonts w:ascii="Garamond" w:hAnsi="Garamond"/>
          <w:i/>
          <w:sz w:val="26"/>
        </w:rPr>
        <w:t>Actes sémiotiques. Documents</w:t>
      </w:r>
      <w:r w:rsidRPr="00DF7CF7">
        <w:rPr>
          <w:rFonts w:ascii="Garamond" w:hAnsi="Garamond"/>
          <w:sz w:val="26"/>
        </w:rPr>
        <w:t>, IV, 39, Paris : E.H.E.S.S. - C.N.R.S., 1982, 37 p.</w:t>
      </w:r>
    </w:p>
    <w:p w14:paraId="1F43C801" w14:textId="77777777" w:rsidR="00B33A4A" w:rsidRPr="00DF7CF7" w:rsidRDefault="00B33A4A" w:rsidP="00B33A4A">
      <w:pPr>
        <w:pStyle w:val="Paragraphedeliste"/>
        <w:jc w:val="both"/>
        <w:rPr>
          <w:rFonts w:ascii="Garamond" w:hAnsi="Garamond"/>
          <w:sz w:val="26"/>
        </w:rPr>
      </w:pPr>
    </w:p>
    <w:p w14:paraId="1721F49C" w14:textId="4C2ED323" w:rsidR="002F0DE3" w:rsidRPr="00DF7CF7" w:rsidRDefault="002F0DE3" w:rsidP="00DF7CF7">
      <w:pPr>
        <w:pStyle w:val="Paragraphedeliste"/>
        <w:numPr>
          <w:ilvl w:val="0"/>
          <w:numId w:val="12"/>
        </w:numPr>
        <w:jc w:val="both"/>
        <w:rPr>
          <w:rFonts w:ascii="Garamond" w:hAnsi="Garamond"/>
          <w:sz w:val="26"/>
        </w:rPr>
      </w:pPr>
      <w:r w:rsidRPr="00DF7CF7">
        <w:rPr>
          <w:rFonts w:ascii="Garamond" w:hAnsi="Garamond"/>
          <w:sz w:val="26"/>
        </w:rPr>
        <w:t xml:space="preserve">« Sanction de la croyance dans le procès de sorcellerie », </w:t>
      </w:r>
      <w:r w:rsidRPr="00DF7CF7">
        <w:rPr>
          <w:rFonts w:ascii="Garamond" w:hAnsi="Garamond"/>
          <w:i/>
          <w:sz w:val="26"/>
        </w:rPr>
        <w:t>in</w:t>
      </w:r>
      <w:r w:rsidRPr="00DF7CF7">
        <w:rPr>
          <w:rFonts w:ascii="Garamond" w:hAnsi="Garamond"/>
          <w:sz w:val="26"/>
        </w:rPr>
        <w:t xml:space="preserve"> F. Bastide, éd., « La sanction », </w:t>
      </w:r>
      <w:r w:rsidRPr="00DF7CF7">
        <w:rPr>
          <w:rFonts w:ascii="Garamond" w:hAnsi="Garamond"/>
          <w:i/>
          <w:sz w:val="26"/>
        </w:rPr>
        <w:t>Actes sémiotiques-Bulletin</w:t>
      </w:r>
      <w:r w:rsidRPr="00DF7CF7">
        <w:rPr>
          <w:rFonts w:ascii="Garamond" w:hAnsi="Garamond"/>
          <w:sz w:val="26"/>
        </w:rPr>
        <w:t>, vol. V, n° 21, Paris : E.H.E.S.S.-C.N.R.S., pp. 36-43.</w:t>
      </w:r>
    </w:p>
    <w:p w14:paraId="0CB1D30D" w14:textId="77777777" w:rsidR="002F0DE3" w:rsidRDefault="002F0DE3" w:rsidP="002F0DE3">
      <w:pPr>
        <w:jc w:val="both"/>
        <w:rPr>
          <w:rFonts w:ascii="Garamond" w:hAnsi="Garamond"/>
          <w:sz w:val="26"/>
        </w:rPr>
      </w:pPr>
    </w:p>
    <w:p w14:paraId="1CFA4D0D" w14:textId="14DD9C8D" w:rsidR="002F0DE3" w:rsidRDefault="002F0DE3" w:rsidP="00DF7CF7">
      <w:pPr>
        <w:numPr>
          <w:ilvl w:val="0"/>
          <w:numId w:val="12"/>
        </w:numPr>
        <w:jc w:val="both"/>
        <w:rPr>
          <w:rFonts w:ascii="Garamond" w:hAnsi="Garamond"/>
          <w:sz w:val="26"/>
        </w:rPr>
      </w:pPr>
      <w:r w:rsidRPr="009D1F68">
        <w:rPr>
          <w:rFonts w:ascii="Garamond" w:hAnsi="Garamond"/>
          <w:sz w:val="26"/>
        </w:rPr>
        <w:t>« </w:t>
      </w:r>
      <w:r w:rsidRPr="009D1F68">
        <w:rPr>
          <w:rFonts w:ascii="Garamond" w:hAnsi="Garamond"/>
          <w:i/>
          <w:sz w:val="26"/>
        </w:rPr>
        <w:t>Djinn</w:t>
      </w:r>
      <w:r w:rsidRPr="009D1F68">
        <w:rPr>
          <w:rFonts w:ascii="Garamond" w:hAnsi="Garamond"/>
          <w:sz w:val="26"/>
        </w:rPr>
        <w:t xml:space="preserve"> d’A. Robbe-Grillet. Manuel et roman, manuel du roman », </w:t>
      </w:r>
      <w:r w:rsidR="00B33A4A">
        <w:rPr>
          <w:rFonts w:ascii="Garamond" w:hAnsi="Garamond"/>
          <w:i/>
          <w:sz w:val="26"/>
        </w:rPr>
        <w:t>Le Français dans</w:t>
      </w:r>
      <w:r>
        <w:rPr>
          <w:rFonts w:ascii="Garamond" w:hAnsi="Garamond"/>
          <w:i/>
          <w:sz w:val="26"/>
        </w:rPr>
        <w:t xml:space="preserve"> </w:t>
      </w:r>
      <w:r w:rsidRPr="009D1F68">
        <w:rPr>
          <w:rFonts w:ascii="Garamond" w:hAnsi="Garamond"/>
          <w:i/>
          <w:sz w:val="26"/>
        </w:rPr>
        <w:t>le monde</w:t>
      </w:r>
      <w:r w:rsidRPr="009D1F68">
        <w:rPr>
          <w:rFonts w:ascii="Garamond" w:hAnsi="Garamond"/>
          <w:sz w:val="26"/>
        </w:rPr>
        <w:t>, Paris : Hachette, 1982 (collab. F. Debyser).</w:t>
      </w:r>
    </w:p>
    <w:p w14:paraId="496AAF75" w14:textId="77777777" w:rsidR="002F0DE3" w:rsidRDefault="002F0DE3" w:rsidP="002F0DE3">
      <w:pPr>
        <w:jc w:val="both"/>
        <w:rPr>
          <w:rFonts w:ascii="Garamond" w:hAnsi="Garamond"/>
          <w:sz w:val="26"/>
        </w:rPr>
      </w:pPr>
    </w:p>
    <w:p w14:paraId="1CD9FD23" w14:textId="77777777" w:rsidR="002F0DE3" w:rsidRPr="009D1F68" w:rsidRDefault="002F0DE3" w:rsidP="00DF7CF7">
      <w:pPr>
        <w:numPr>
          <w:ilvl w:val="0"/>
          <w:numId w:val="12"/>
        </w:numPr>
        <w:jc w:val="both"/>
        <w:rPr>
          <w:rFonts w:ascii="Garamond" w:hAnsi="Garamond"/>
          <w:sz w:val="26"/>
        </w:rPr>
      </w:pPr>
      <w:r w:rsidRPr="009D1F68">
        <w:rPr>
          <w:rFonts w:ascii="Garamond" w:hAnsi="Garamond"/>
          <w:sz w:val="26"/>
        </w:rPr>
        <w:t xml:space="preserve">« Approche sémiotique d’un récit : « La disparition d’Honoré Subrac » de G. Apollinaire », </w:t>
      </w:r>
      <w:r w:rsidRPr="00F13B5B">
        <w:rPr>
          <w:rFonts w:ascii="Garamond" w:hAnsi="Garamond"/>
          <w:i/>
          <w:sz w:val="26"/>
        </w:rPr>
        <w:t>in</w:t>
      </w:r>
      <w:r w:rsidRPr="009D1F68">
        <w:rPr>
          <w:rFonts w:ascii="Garamond" w:hAnsi="Garamond"/>
          <w:sz w:val="26"/>
        </w:rPr>
        <w:t xml:space="preserve"> J. Peytard, éd., </w:t>
      </w:r>
      <w:r w:rsidRPr="009D1F68">
        <w:rPr>
          <w:rFonts w:ascii="Garamond" w:hAnsi="Garamond"/>
          <w:i/>
          <w:sz w:val="26"/>
        </w:rPr>
        <w:t>Littérature et classe de langue</w:t>
      </w:r>
      <w:r w:rsidRPr="009D1F68">
        <w:rPr>
          <w:rFonts w:ascii="Garamond" w:hAnsi="Garamond"/>
          <w:sz w:val="26"/>
        </w:rPr>
        <w:t xml:space="preserve">, Paris : Hatier, 1982, pp. 201-228 (traduit en espagnol : « Semiotica textual y actividad de lectura », in </w:t>
      </w:r>
      <w:r w:rsidRPr="009D1F68">
        <w:rPr>
          <w:rFonts w:ascii="Garamond" w:hAnsi="Garamond"/>
          <w:i/>
          <w:sz w:val="26"/>
        </w:rPr>
        <w:t>Semiosis</w:t>
      </w:r>
      <w:r w:rsidRPr="009D1F68">
        <w:rPr>
          <w:rFonts w:ascii="Garamond" w:hAnsi="Garamond"/>
          <w:sz w:val="26"/>
        </w:rPr>
        <w:t>, 12-13, Mexico, 1984, pp. 171-212).</w:t>
      </w:r>
    </w:p>
    <w:p w14:paraId="71D0F530" w14:textId="77777777" w:rsidR="002F0DE3" w:rsidRDefault="002F0DE3" w:rsidP="002F0DE3">
      <w:pPr>
        <w:numPr>
          <w:ilvl w:val="12"/>
          <w:numId w:val="0"/>
        </w:numPr>
        <w:jc w:val="both"/>
        <w:rPr>
          <w:rFonts w:ascii="Garamond" w:hAnsi="Garamond"/>
          <w:sz w:val="26"/>
        </w:rPr>
      </w:pPr>
    </w:p>
    <w:p w14:paraId="785B2B98" w14:textId="77777777" w:rsidR="002F0DE3" w:rsidRDefault="002F0DE3" w:rsidP="002F0DE3">
      <w:pPr>
        <w:numPr>
          <w:ilvl w:val="12"/>
          <w:numId w:val="0"/>
        </w:numPr>
        <w:jc w:val="both"/>
        <w:rPr>
          <w:rFonts w:ascii="Garamond" w:hAnsi="Garamond"/>
          <w:sz w:val="26"/>
        </w:rPr>
      </w:pPr>
    </w:p>
    <w:p w14:paraId="5CA45B7B" w14:textId="77777777" w:rsidR="002F0DE3" w:rsidRDefault="002F0DE3" w:rsidP="002F0DE3">
      <w:pPr>
        <w:numPr>
          <w:ilvl w:val="12"/>
          <w:numId w:val="0"/>
        </w:numPr>
        <w:jc w:val="center"/>
        <w:rPr>
          <w:rFonts w:ascii="Garamond" w:hAnsi="Garamond"/>
          <w:sz w:val="26"/>
        </w:rPr>
      </w:pPr>
      <w:r>
        <w:rPr>
          <w:rFonts w:ascii="Garamond" w:hAnsi="Garamond"/>
          <w:sz w:val="26"/>
        </w:rPr>
        <w:t>1983</w:t>
      </w:r>
    </w:p>
    <w:p w14:paraId="285661DD" w14:textId="77777777" w:rsidR="002F0DE3" w:rsidRDefault="002F0DE3" w:rsidP="002F0DE3">
      <w:pPr>
        <w:jc w:val="both"/>
        <w:rPr>
          <w:rFonts w:ascii="Garamond" w:hAnsi="Garamond"/>
          <w:sz w:val="26"/>
        </w:rPr>
      </w:pPr>
    </w:p>
    <w:p w14:paraId="14F52F82" w14:textId="77777777" w:rsidR="002F0DE3" w:rsidRPr="009D1F68" w:rsidRDefault="002F0DE3" w:rsidP="00DF7CF7">
      <w:pPr>
        <w:numPr>
          <w:ilvl w:val="0"/>
          <w:numId w:val="12"/>
        </w:numPr>
        <w:jc w:val="both"/>
        <w:rPr>
          <w:rFonts w:ascii="Garamond" w:hAnsi="Garamond"/>
          <w:sz w:val="26"/>
        </w:rPr>
      </w:pPr>
      <w:r w:rsidRPr="009D1F68">
        <w:rPr>
          <w:rFonts w:ascii="Garamond" w:hAnsi="Garamond"/>
          <w:sz w:val="26"/>
        </w:rPr>
        <w:t xml:space="preserve">« La figuration spatiale dans un incipit de Zola : un problème de référentialisation », </w:t>
      </w:r>
      <w:r w:rsidRPr="009D1F68">
        <w:rPr>
          <w:rFonts w:ascii="Garamond" w:hAnsi="Garamond"/>
          <w:i/>
          <w:sz w:val="26"/>
        </w:rPr>
        <w:t>in</w:t>
      </w:r>
      <w:r w:rsidRPr="009D1F68">
        <w:rPr>
          <w:rFonts w:ascii="Garamond" w:hAnsi="Garamond"/>
          <w:sz w:val="26"/>
        </w:rPr>
        <w:t xml:space="preserve"> coll., « Les référents du roman », </w:t>
      </w:r>
      <w:r w:rsidRPr="009D1F68">
        <w:rPr>
          <w:rFonts w:ascii="Garamond" w:hAnsi="Garamond"/>
          <w:i/>
          <w:sz w:val="26"/>
        </w:rPr>
        <w:t>Fabula</w:t>
      </w:r>
      <w:r w:rsidRPr="009D1F68">
        <w:rPr>
          <w:rFonts w:ascii="Garamond" w:hAnsi="Garamond"/>
          <w:sz w:val="26"/>
        </w:rPr>
        <w:t>, 2, octobre 1983, Lille : Presses universitaires, pp. 95-106.</w:t>
      </w:r>
    </w:p>
    <w:p w14:paraId="1D2C4800" w14:textId="77777777" w:rsidR="002F0DE3" w:rsidRDefault="002F0DE3" w:rsidP="002F0DE3">
      <w:pPr>
        <w:numPr>
          <w:ilvl w:val="12"/>
          <w:numId w:val="0"/>
        </w:numPr>
        <w:ind w:left="285"/>
        <w:jc w:val="both"/>
        <w:rPr>
          <w:rFonts w:ascii="Garamond" w:hAnsi="Garamond"/>
          <w:sz w:val="26"/>
        </w:rPr>
      </w:pPr>
    </w:p>
    <w:p w14:paraId="46D2DD33" w14:textId="77777777" w:rsidR="002F0DE3" w:rsidRDefault="002F0DE3" w:rsidP="00DF7CF7">
      <w:pPr>
        <w:numPr>
          <w:ilvl w:val="0"/>
          <w:numId w:val="12"/>
        </w:numPr>
        <w:jc w:val="both"/>
        <w:rPr>
          <w:rFonts w:ascii="Garamond" w:hAnsi="Garamond"/>
          <w:sz w:val="26"/>
        </w:rPr>
      </w:pPr>
      <w:r w:rsidRPr="005F04F7">
        <w:rPr>
          <w:rFonts w:ascii="Garamond" w:hAnsi="Garamond"/>
          <w:sz w:val="26"/>
        </w:rPr>
        <w:t xml:space="preserve">« Sémiotique du discours et lecture des textes », </w:t>
      </w:r>
      <w:r w:rsidRPr="005F04F7">
        <w:rPr>
          <w:rFonts w:ascii="Garamond" w:hAnsi="Garamond"/>
          <w:i/>
          <w:sz w:val="26"/>
        </w:rPr>
        <w:t>in</w:t>
      </w:r>
      <w:r w:rsidRPr="005F04F7">
        <w:rPr>
          <w:rFonts w:ascii="Garamond" w:hAnsi="Garamond"/>
          <w:sz w:val="26"/>
        </w:rPr>
        <w:t xml:space="preserve"> J. Fontanille, éd., « Sémiotique et enseignement du français », </w:t>
      </w:r>
      <w:r w:rsidRPr="005F04F7">
        <w:rPr>
          <w:rFonts w:ascii="Garamond" w:hAnsi="Garamond"/>
          <w:i/>
          <w:sz w:val="26"/>
        </w:rPr>
        <w:t>Langue française</w:t>
      </w:r>
      <w:r w:rsidRPr="005F04F7">
        <w:rPr>
          <w:rFonts w:ascii="Garamond" w:hAnsi="Garamond"/>
          <w:sz w:val="26"/>
        </w:rPr>
        <w:t>, 61, Paris : Larousse, 1983, pp. 9-26.</w:t>
      </w:r>
    </w:p>
    <w:p w14:paraId="227CC605" w14:textId="77777777" w:rsidR="002F0DE3" w:rsidRDefault="002F0DE3" w:rsidP="002F0DE3">
      <w:pPr>
        <w:jc w:val="both"/>
        <w:rPr>
          <w:rFonts w:ascii="Garamond" w:hAnsi="Garamond"/>
          <w:sz w:val="26"/>
        </w:rPr>
      </w:pPr>
    </w:p>
    <w:p w14:paraId="27C57526" w14:textId="77777777" w:rsidR="002F0DE3" w:rsidRDefault="002F0DE3" w:rsidP="00DF7CF7">
      <w:pPr>
        <w:numPr>
          <w:ilvl w:val="0"/>
          <w:numId w:val="12"/>
        </w:numPr>
        <w:jc w:val="both"/>
        <w:rPr>
          <w:rFonts w:ascii="Garamond" w:hAnsi="Garamond"/>
          <w:sz w:val="26"/>
        </w:rPr>
      </w:pPr>
      <w:r w:rsidRPr="005F04F7">
        <w:rPr>
          <w:rFonts w:ascii="Garamond" w:hAnsi="Garamond"/>
          <w:sz w:val="26"/>
        </w:rPr>
        <w:t xml:space="preserve">« Les migrations de Carmen », </w:t>
      </w:r>
      <w:r w:rsidRPr="005F04F7">
        <w:rPr>
          <w:rFonts w:ascii="Garamond" w:hAnsi="Garamond"/>
          <w:i/>
          <w:sz w:val="26"/>
        </w:rPr>
        <w:t>in</w:t>
      </w:r>
      <w:r w:rsidRPr="005F04F7">
        <w:rPr>
          <w:rFonts w:ascii="Garamond" w:hAnsi="Garamond"/>
          <w:sz w:val="26"/>
        </w:rPr>
        <w:t xml:space="preserve"> Coll. « D’une culture à l’autre », </w:t>
      </w:r>
      <w:r w:rsidRPr="005F04F7">
        <w:rPr>
          <w:rFonts w:ascii="Garamond" w:hAnsi="Garamond"/>
          <w:i/>
          <w:sz w:val="26"/>
        </w:rPr>
        <w:t>Le Français dans le monde</w:t>
      </w:r>
      <w:r w:rsidRPr="005F04F7">
        <w:rPr>
          <w:rFonts w:ascii="Garamond" w:hAnsi="Garamond"/>
          <w:sz w:val="26"/>
        </w:rPr>
        <w:t>, 181, Paris : Hachette, 1983, pp. 103-108.</w:t>
      </w:r>
    </w:p>
    <w:p w14:paraId="5D2C09A5" w14:textId="77777777" w:rsidR="002F0DE3" w:rsidRDefault="002F0DE3" w:rsidP="002F0DE3">
      <w:pPr>
        <w:jc w:val="both"/>
        <w:rPr>
          <w:rFonts w:ascii="Garamond" w:hAnsi="Garamond"/>
          <w:sz w:val="26"/>
        </w:rPr>
      </w:pPr>
    </w:p>
    <w:p w14:paraId="7D7AECC8" w14:textId="77777777" w:rsidR="002F0DE3" w:rsidRPr="005F04F7" w:rsidRDefault="002F0DE3" w:rsidP="00DF7CF7">
      <w:pPr>
        <w:numPr>
          <w:ilvl w:val="0"/>
          <w:numId w:val="12"/>
        </w:numPr>
        <w:jc w:val="both"/>
        <w:rPr>
          <w:rFonts w:ascii="Garamond" w:hAnsi="Garamond"/>
          <w:sz w:val="26"/>
        </w:rPr>
      </w:pPr>
      <w:r w:rsidRPr="005F04F7">
        <w:rPr>
          <w:rFonts w:ascii="Garamond" w:hAnsi="Garamond"/>
          <w:sz w:val="26"/>
        </w:rPr>
        <w:t xml:space="preserve">« Espace figuratif et langage spatial », in D. Bertrand éd. «, « La figurativité, II », </w:t>
      </w:r>
      <w:r w:rsidRPr="005F04F7">
        <w:rPr>
          <w:rFonts w:ascii="Garamond" w:hAnsi="Garamond"/>
          <w:i/>
          <w:sz w:val="26"/>
        </w:rPr>
        <w:t>Actes sémiotiques-Bulletin</w:t>
      </w:r>
      <w:r w:rsidRPr="005F04F7">
        <w:rPr>
          <w:rFonts w:ascii="Garamond" w:hAnsi="Garamond"/>
          <w:sz w:val="26"/>
        </w:rPr>
        <w:t>, IV, 26, E.H.E.S.S.-C.N.R.S., 1983, pp. 41-44.</w:t>
      </w:r>
    </w:p>
    <w:p w14:paraId="6FDABFCC" w14:textId="77777777" w:rsidR="002F0DE3" w:rsidRDefault="002F0DE3" w:rsidP="002F0DE3">
      <w:pPr>
        <w:numPr>
          <w:ilvl w:val="12"/>
          <w:numId w:val="0"/>
        </w:numPr>
        <w:jc w:val="both"/>
        <w:rPr>
          <w:rFonts w:ascii="Garamond" w:hAnsi="Garamond"/>
          <w:sz w:val="26"/>
        </w:rPr>
      </w:pPr>
    </w:p>
    <w:p w14:paraId="35FCDACA" w14:textId="77777777" w:rsidR="002F0DE3" w:rsidRDefault="002F0DE3" w:rsidP="002F0DE3">
      <w:pPr>
        <w:numPr>
          <w:ilvl w:val="12"/>
          <w:numId w:val="0"/>
        </w:numPr>
        <w:jc w:val="both"/>
        <w:rPr>
          <w:rFonts w:ascii="Garamond" w:hAnsi="Garamond"/>
          <w:sz w:val="26"/>
        </w:rPr>
      </w:pPr>
    </w:p>
    <w:p w14:paraId="40623D97" w14:textId="77777777" w:rsidR="002F0DE3" w:rsidRDefault="002F0DE3" w:rsidP="002F0DE3">
      <w:pPr>
        <w:numPr>
          <w:ilvl w:val="12"/>
          <w:numId w:val="0"/>
        </w:numPr>
        <w:jc w:val="center"/>
        <w:rPr>
          <w:rFonts w:ascii="Garamond" w:hAnsi="Garamond"/>
          <w:sz w:val="26"/>
        </w:rPr>
      </w:pPr>
      <w:r>
        <w:rPr>
          <w:rFonts w:ascii="Garamond" w:hAnsi="Garamond"/>
          <w:sz w:val="26"/>
        </w:rPr>
        <w:t>1984</w:t>
      </w:r>
    </w:p>
    <w:p w14:paraId="13E1AB44" w14:textId="77777777" w:rsidR="002F0DE3" w:rsidRDefault="002F0DE3" w:rsidP="002F0DE3">
      <w:pPr>
        <w:numPr>
          <w:ilvl w:val="12"/>
          <w:numId w:val="0"/>
        </w:numPr>
        <w:jc w:val="both"/>
        <w:rPr>
          <w:rFonts w:ascii="Garamond" w:hAnsi="Garamond"/>
          <w:sz w:val="26"/>
        </w:rPr>
      </w:pPr>
    </w:p>
    <w:p w14:paraId="53740846" w14:textId="77777777" w:rsidR="002F0DE3" w:rsidRDefault="002F0DE3" w:rsidP="00DF7CF7">
      <w:pPr>
        <w:numPr>
          <w:ilvl w:val="0"/>
          <w:numId w:val="12"/>
        </w:numPr>
        <w:jc w:val="both"/>
        <w:rPr>
          <w:rFonts w:ascii="Garamond" w:hAnsi="Garamond"/>
          <w:sz w:val="26"/>
        </w:rPr>
      </w:pPr>
      <w:r w:rsidRPr="005F04F7">
        <w:rPr>
          <w:rFonts w:ascii="Garamond" w:hAnsi="Garamond"/>
          <w:sz w:val="26"/>
        </w:rPr>
        <w:t xml:space="preserve">« ‘C’est vrai ? C’est bien vrai ?’ Les mots de la conversation », </w:t>
      </w:r>
      <w:r w:rsidRPr="005F04F7">
        <w:rPr>
          <w:rFonts w:ascii="Garamond" w:hAnsi="Garamond"/>
          <w:i/>
          <w:sz w:val="26"/>
        </w:rPr>
        <w:t>in</w:t>
      </w:r>
      <w:r w:rsidRPr="005F04F7">
        <w:rPr>
          <w:rFonts w:ascii="Garamond" w:hAnsi="Garamond"/>
          <w:sz w:val="26"/>
        </w:rPr>
        <w:t xml:space="preserve"> D. Bertrand et J. Fontanille, éds., « Polémique et conversation », </w:t>
      </w:r>
      <w:r w:rsidRPr="005F04F7">
        <w:rPr>
          <w:rFonts w:ascii="Garamond" w:hAnsi="Garamond"/>
          <w:i/>
          <w:sz w:val="26"/>
        </w:rPr>
        <w:t>Actes sémiotiques. Bulletin</w:t>
      </w:r>
      <w:r w:rsidRPr="005F04F7">
        <w:rPr>
          <w:rFonts w:ascii="Garamond" w:hAnsi="Garamond"/>
          <w:sz w:val="26"/>
        </w:rPr>
        <w:t>, Vol. 8, n° 30, Paris : E.H.E.S.S.-C.N.R.S., 1984, pp. 54-58.</w:t>
      </w:r>
    </w:p>
    <w:p w14:paraId="256E4497" w14:textId="77777777" w:rsidR="002F0DE3" w:rsidRDefault="002F0DE3" w:rsidP="002F0DE3">
      <w:pPr>
        <w:ind w:left="720"/>
        <w:jc w:val="both"/>
        <w:rPr>
          <w:rFonts w:ascii="Garamond" w:hAnsi="Garamond"/>
          <w:sz w:val="26"/>
        </w:rPr>
      </w:pPr>
    </w:p>
    <w:p w14:paraId="124A228F" w14:textId="77777777" w:rsidR="002F0DE3" w:rsidRDefault="002F0DE3" w:rsidP="00DF7CF7">
      <w:pPr>
        <w:numPr>
          <w:ilvl w:val="0"/>
          <w:numId w:val="12"/>
        </w:numPr>
        <w:jc w:val="both"/>
        <w:rPr>
          <w:rFonts w:ascii="Garamond" w:hAnsi="Garamond"/>
          <w:sz w:val="26"/>
        </w:rPr>
      </w:pPr>
      <w:r w:rsidRPr="005F04F7">
        <w:rPr>
          <w:rFonts w:ascii="Garamond" w:hAnsi="Garamond"/>
          <w:sz w:val="26"/>
        </w:rPr>
        <w:t xml:space="preserve">« Narrativité et discursivité. Points de repères et problématiques », </w:t>
      </w:r>
      <w:r w:rsidRPr="005F04F7">
        <w:rPr>
          <w:rFonts w:ascii="Garamond" w:hAnsi="Garamond"/>
          <w:i/>
          <w:sz w:val="26"/>
        </w:rPr>
        <w:t>Actes sémiotiques. Documents</w:t>
      </w:r>
      <w:r w:rsidRPr="005F04F7">
        <w:rPr>
          <w:rFonts w:ascii="Garamond" w:hAnsi="Garamond"/>
          <w:sz w:val="26"/>
        </w:rPr>
        <w:t xml:space="preserve">, VI, 59, Paris : E.H.E.S.S.-C.N.R.S., 1984, 38 pages. </w:t>
      </w:r>
      <w:r w:rsidRPr="005F04F7">
        <w:rPr>
          <w:rFonts w:ascii="Garamond" w:hAnsi="Garamond"/>
          <w:sz w:val="26"/>
          <w:lang w:val="en-GB"/>
        </w:rPr>
        <w:t xml:space="preserve">(Traduction anglaise : « Narrativity and Discursivity », </w:t>
      </w:r>
      <w:r w:rsidRPr="005F04F7">
        <w:rPr>
          <w:rFonts w:ascii="Garamond" w:hAnsi="Garamond"/>
          <w:i/>
          <w:sz w:val="26"/>
          <w:lang w:val="en-GB"/>
        </w:rPr>
        <w:t>in</w:t>
      </w:r>
      <w:r w:rsidRPr="005F04F7">
        <w:rPr>
          <w:rFonts w:ascii="Garamond" w:hAnsi="Garamond"/>
          <w:sz w:val="26"/>
          <w:lang w:val="en-GB"/>
        </w:rPr>
        <w:t xml:space="preserve"> P. Perron &amp; F. Collins eds., </w:t>
      </w:r>
      <w:r w:rsidRPr="005F04F7">
        <w:rPr>
          <w:rFonts w:ascii="Garamond" w:hAnsi="Garamond"/>
          <w:i/>
          <w:sz w:val="26"/>
          <w:lang w:val="en-GB"/>
        </w:rPr>
        <w:t>Paris School Semiotics, I. Theory</w:t>
      </w:r>
      <w:r w:rsidRPr="005F04F7">
        <w:rPr>
          <w:rFonts w:ascii="Garamond" w:hAnsi="Garamond"/>
          <w:sz w:val="26"/>
          <w:lang w:val="en-GB"/>
        </w:rPr>
        <w:t xml:space="preserve">, Amsterdam-Philadelphia : John Benjamins, 1989, pp. 105-139 ; trad. espagnole : « Narratividad y Discursividad », </w:t>
      </w:r>
      <w:r w:rsidRPr="005F04F7">
        <w:rPr>
          <w:rFonts w:ascii="Garamond" w:hAnsi="Garamond"/>
          <w:i/>
          <w:sz w:val="26"/>
          <w:lang w:val="en-GB"/>
        </w:rPr>
        <w:t>in</w:t>
      </w:r>
      <w:r w:rsidRPr="005F04F7">
        <w:rPr>
          <w:rFonts w:ascii="Garamond" w:hAnsi="Garamond"/>
          <w:sz w:val="26"/>
          <w:lang w:val="en-GB"/>
        </w:rPr>
        <w:t xml:space="preserve"> G. H. Aguilar, ed., </w:t>
      </w:r>
      <w:r w:rsidRPr="005F04F7">
        <w:rPr>
          <w:rFonts w:ascii="Garamond" w:hAnsi="Garamond"/>
          <w:i/>
          <w:sz w:val="26"/>
          <w:lang w:val="en-GB"/>
        </w:rPr>
        <w:t xml:space="preserve">Sentido y significación. </w:t>
      </w:r>
      <w:r w:rsidRPr="005F04F7">
        <w:rPr>
          <w:rFonts w:ascii="Garamond" w:hAnsi="Garamond"/>
          <w:i/>
          <w:sz w:val="26"/>
        </w:rPr>
        <w:t>Análisis semiótico de los conjuntos significantes</w:t>
      </w:r>
      <w:r w:rsidRPr="005F04F7">
        <w:rPr>
          <w:rFonts w:ascii="Garamond" w:hAnsi="Garamond"/>
          <w:sz w:val="26"/>
        </w:rPr>
        <w:t>, Puebla : Premià Editora, 1987, pp. 13-44).</w:t>
      </w:r>
    </w:p>
    <w:p w14:paraId="411C8949" w14:textId="77777777" w:rsidR="002F0DE3" w:rsidRDefault="002F0DE3" w:rsidP="002F0DE3">
      <w:pPr>
        <w:jc w:val="both"/>
        <w:rPr>
          <w:rFonts w:ascii="Garamond" w:hAnsi="Garamond"/>
          <w:sz w:val="26"/>
        </w:rPr>
      </w:pPr>
    </w:p>
    <w:p w14:paraId="7ECB9E57" w14:textId="77777777" w:rsidR="002F0DE3" w:rsidRPr="005F04F7" w:rsidRDefault="002F0DE3" w:rsidP="00DF7CF7">
      <w:pPr>
        <w:numPr>
          <w:ilvl w:val="0"/>
          <w:numId w:val="12"/>
        </w:numPr>
        <w:jc w:val="both"/>
        <w:rPr>
          <w:rFonts w:ascii="Garamond" w:hAnsi="Garamond"/>
          <w:sz w:val="26"/>
        </w:rPr>
      </w:pPr>
      <w:r w:rsidRPr="005F04F7">
        <w:rPr>
          <w:rFonts w:ascii="Garamond" w:hAnsi="Garamond"/>
          <w:sz w:val="26"/>
        </w:rPr>
        <w:t xml:space="preserve">« Ecrivains-chercheurs et chercheurs-écrivains : l’artisanat du langage », </w:t>
      </w:r>
      <w:r w:rsidRPr="00DF7CF7">
        <w:rPr>
          <w:rFonts w:ascii="Garamond" w:hAnsi="Garamond"/>
          <w:i/>
          <w:sz w:val="26"/>
        </w:rPr>
        <w:t>in</w:t>
      </w:r>
      <w:r w:rsidRPr="005F04F7">
        <w:rPr>
          <w:rFonts w:ascii="Garamond" w:hAnsi="Garamond"/>
          <w:sz w:val="26"/>
        </w:rPr>
        <w:t xml:space="preserve"> </w:t>
      </w:r>
      <w:r w:rsidRPr="005F04F7">
        <w:rPr>
          <w:rFonts w:ascii="Garamond" w:hAnsi="Garamond"/>
          <w:i/>
          <w:sz w:val="26"/>
        </w:rPr>
        <w:t>Anthobelc</w:t>
      </w:r>
      <w:r w:rsidRPr="005F04F7">
        <w:rPr>
          <w:rFonts w:ascii="Garamond" w:hAnsi="Garamond"/>
          <w:sz w:val="26"/>
        </w:rPr>
        <w:t>, n° 7, Paris : BELC, pp. 121-126.</w:t>
      </w:r>
    </w:p>
    <w:p w14:paraId="6486743A" w14:textId="77777777" w:rsidR="002F0DE3" w:rsidRDefault="002F0DE3" w:rsidP="002F0DE3">
      <w:pPr>
        <w:jc w:val="both"/>
        <w:rPr>
          <w:rFonts w:ascii="Garamond" w:hAnsi="Garamond"/>
          <w:sz w:val="26"/>
        </w:rPr>
      </w:pPr>
    </w:p>
    <w:p w14:paraId="1525C265" w14:textId="77777777" w:rsidR="002F0DE3" w:rsidRDefault="002F0DE3" w:rsidP="002F0DE3">
      <w:pPr>
        <w:numPr>
          <w:ilvl w:val="12"/>
          <w:numId w:val="0"/>
        </w:numPr>
        <w:jc w:val="both"/>
        <w:rPr>
          <w:rFonts w:ascii="Garamond" w:hAnsi="Garamond"/>
          <w:sz w:val="26"/>
        </w:rPr>
      </w:pPr>
    </w:p>
    <w:p w14:paraId="649F50B1" w14:textId="77777777" w:rsidR="002F0DE3" w:rsidRDefault="002F0DE3" w:rsidP="002F0DE3">
      <w:pPr>
        <w:numPr>
          <w:ilvl w:val="12"/>
          <w:numId w:val="0"/>
        </w:numPr>
        <w:jc w:val="center"/>
        <w:rPr>
          <w:rFonts w:ascii="Garamond" w:hAnsi="Garamond"/>
          <w:sz w:val="26"/>
        </w:rPr>
      </w:pPr>
      <w:r>
        <w:rPr>
          <w:rFonts w:ascii="Garamond" w:hAnsi="Garamond"/>
          <w:sz w:val="26"/>
        </w:rPr>
        <w:t>1985</w:t>
      </w:r>
    </w:p>
    <w:p w14:paraId="4EE77263" w14:textId="77777777" w:rsidR="002F0DE3" w:rsidRDefault="002F0DE3" w:rsidP="002F0DE3">
      <w:pPr>
        <w:numPr>
          <w:ilvl w:val="12"/>
          <w:numId w:val="0"/>
        </w:numPr>
        <w:jc w:val="both"/>
        <w:rPr>
          <w:rFonts w:ascii="Garamond" w:hAnsi="Garamond"/>
          <w:sz w:val="26"/>
        </w:rPr>
      </w:pPr>
    </w:p>
    <w:p w14:paraId="201C22DF" w14:textId="77777777" w:rsidR="002F0DE3" w:rsidRPr="005F04F7" w:rsidRDefault="002F0DE3" w:rsidP="002F0DE3">
      <w:pPr>
        <w:ind w:left="709" w:hanging="283"/>
        <w:jc w:val="both"/>
        <w:rPr>
          <w:rFonts w:ascii="Garamond" w:hAnsi="Garamond"/>
          <w:sz w:val="26"/>
        </w:rPr>
      </w:pPr>
      <w:r>
        <w:rPr>
          <w:rFonts w:ascii="Garamond" w:hAnsi="Garamond"/>
          <w:sz w:val="26"/>
        </w:rPr>
        <w:t xml:space="preserve">35. </w:t>
      </w:r>
      <w:r w:rsidRPr="005F04F7">
        <w:rPr>
          <w:rFonts w:ascii="Garamond" w:hAnsi="Garamond"/>
          <w:sz w:val="26"/>
        </w:rPr>
        <w:t xml:space="preserve">« Remarques sur la notion de style », </w:t>
      </w:r>
      <w:r w:rsidRPr="005F04F7">
        <w:rPr>
          <w:rFonts w:ascii="Garamond" w:hAnsi="Garamond"/>
          <w:i/>
          <w:sz w:val="26"/>
        </w:rPr>
        <w:t>in</w:t>
      </w:r>
      <w:r w:rsidRPr="005F04F7">
        <w:rPr>
          <w:rFonts w:ascii="Garamond" w:hAnsi="Garamond"/>
          <w:sz w:val="26"/>
        </w:rPr>
        <w:t xml:space="preserve"> H. Parret et H.-G. Ruprecht, éds., </w:t>
      </w:r>
      <w:r w:rsidRPr="005F04F7">
        <w:rPr>
          <w:rFonts w:ascii="Garamond" w:hAnsi="Garamond"/>
          <w:i/>
          <w:sz w:val="26"/>
        </w:rPr>
        <w:t>Exigences et perspectives de la sémiotique. Recueil d’hommages pour A. J. Greimas</w:t>
      </w:r>
      <w:r w:rsidRPr="005F04F7">
        <w:rPr>
          <w:rFonts w:ascii="Garamond" w:hAnsi="Garamond"/>
          <w:sz w:val="26"/>
        </w:rPr>
        <w:t>, T. 1, Amsterdam : Benjamins, 1985, pp. 409-421.</w:t>
      </w:r>
    </w:p>
    <w:p w14:paraId="727295DB" w14:textId="77777777" w:rsidR="002F0DE3" w:rsidRDefault="002F0DE3" w:rsidP="002F0DE3">
      <w:pPr>
        <w:numPr>
          <w:ilvl w:val="12"/>
          <w:numId w:val="0"/>
        </w:numPr>
        <w:jc w:val="both"/>
        <w:rPr>
          <w:rFonts w:ascii="Garamond" w:hAnsi="Garamond"/>
          <w:sz w:val="26"/>
        </w:rPr>
      </w:pPr>
    </w:p>
    <w:p w14:paraId="30EBF263" w14:textId="77777777" w:rsidR="002F0DE3" w:rsidRDefault="002F0DE3" w:rsidP="002F0DE3">
      <w:pPr>
        <w:numPr>
          <w:ilvl w:val="12"/>
          <w:numId w:val="0"/>
        </w:numPr>
        <w:jc w:val="both"/>
        <w:rPr>
          <w:rFonts w:ascii="Garamond" w:hAnsi="Garamond"/>
          <w:sz w:val="26"/>
        </w:rPr>
      </w:pPr>
    </w:p>
    <w:p w14:paraId="66BE954E" w14:textId="77777777" w:rsidR="002F0DE3" w:rsidRDefault="002F0DE3" w:rsidP="002F0DE3">
      <w:pPr>
        <w:numPr>
          <w:ilvl w:val="12"/>
          <w:numId w:val="0"/>
        </w:numPr>
        <w:jc w:val="center"/>
        <w:rPr>
          <w:rFonts w:ascii="Garamond" w:hAnsi="Garamond"/>
          <w:sz w:val="26"/>
        </w:rPr>
      </w:pPr>
      <w:r>
        <w:rPr>
          <w:rFonts w:ascii="Garamond" w:hAnsi="Garamond"/>
          <w:sz w:val="26"/>
        </w:rPr>
        <w:t>1986</w:t>
      </w:r>
    </w:p>
    <w:p w14:paraId="3872CD45" w14:textId="77777777" w:rsidR="002F0DE3" w:rsidRDefault="002F0DE3" w:rsidP="002F0DE3">
      <w:pPr>
        <w:numPr>
          <w:ilvl w:val="12"/>
          <w:numId w:val="0"/>
        </w:numPr>
        <w:jc w:val="both"/>
        <w:rPr>
          <w:rFonts w:ascii="Garamond" w:hAnsi="Garamond"/>
          <w:sz w:val="26"/>
        </w:rPr>
      </w:pPr>
    </w:p>
    <w:p w14:paraId="2739942E" w14:textId="77777777" w:rsidR="002F0DE3" w:rsidRDefault="002F0DE3" w:rsidP="002F0DE3">
      <w:pPr>
        <w:numPr>
          <w:ilvl w:val="0"/>
          <w:numId w:val="9"/>
        </w:numPr>
        <w:ind w:left="709"/>
        <w:jc w:val="both"/>
        <w:rPr>
          <w:rFonts w:ascii="Garamond" w:hAnsi="Garamond"/>
          <w:sz w:val="26"/>
        </w:rPr>
      </w:pPr>
      <w:r w:rsidRPr="005F04F7">
        <w:rPr>
          <w:rFonts w:ascii="Garamond" w:hAnsi="Garamond"/>
          <w:sz w:val="26"/>
        </w:rPr>
        <w:t xml:space="preserve">« L’énonciation passionnelle. Les </w:t>
      </w:r>
      <w:r w:rsidRPr="005F04F7">
        <w:rPr>
          <w:rFonts w:ascii="Garamond" w:hAnsi="Garamond"/>
          <w:i/>
          <w:sz w:val="26"/>
        </w:rPr>
        <w:t>Lettres de la Religieuse portugaise</w:t>
      </w:r>
      <w:r w:rsidRPr="005F04F7">
        <w:rPr>
          <w:rFonts w:ascii="Garamond" w:hAnsi="Garamond"/>
          <w:sz w:val="26"/>
        </w:rPr>
        <w:t xml:space="preserve"> », </w:t>
      </w:r>
      <w:r w:rsidRPr="005F04F7">
        <w:rPr>
          <w:rFonts w:ascii="Garamond" w:hAnsi="Garamond"/>
          <w:i/>
          <w:sz w:val="26"/>
        </w:rPr>
        <w:t>in</w:t>
      </w:r>
      <w:r w:rsidRPr="005F04F7">
        <w:rPr>
          <w:rFonts w:ascii="Garamond" w:hAnsi="Garamond"/>
          <w:sz w:val="26"/>
        </w:rPr>
        <w:t xml:space="preserve"> D. Bertrand, éd., « Les passions. Explorations sémiotiques », </w:t>
      </w:r>
      <w:r w:rsidRPr="005F04F7">
        <w:rPr>
          <w:rFonts w:ascii="Garamond" w:hAnsi="Garamond"/>
          <w:i/>
          <w:sz w:val="26"/>
        </w:rPr>
        <w:t>Actes sémiotiques. Bulletin</w:t>
      </w:r>
      <w:r w:rsidRPr="005F04F7">
        <w:rPr>
          <w:rFonts w:ascii="Garamond" w:hAnsi="Garamond"/>
          <w:sz w:val="26"/>
        </w:rPr>
        <w:t>, Vol. 9, n° 39, Paris : E.H.E.S.S.-C.N.R.S., 1986, pp. 43-55.</w:t>
      </w:r>
    </w:p>
    <w:p w14:paraId="66F66075" w14:textId="77777777" w:rsidR="002F0DE3" w:rsidRDefault="002F0DE3" w:rsidP="002F0DE3">
      <w:pPr>
        <w:ind w:left="709"/>
        <w:jc w:val="both"/>
        <w:rPr>
          <w:rFonts w:ascii="Garamond" w:hAnsi="Garamond"/>
          <w:sz w:val="26"/>
        </w:rPr>
      </w:pPr>
    </w:p>
    <w:p w14:paraId="14DF47BE" w14:textId="77777777" w:rsidR="002F0DE3" w:rsidRPr="005F04F7" w:rsidRDefault="002F0DE3" w:rsidP="002F0DE3">
      <w:pPr>
        <w:numPr>
          <w:ilvl w:val="0"/>
          <w:numId w:val="9"/>
        </w:numPr>
        <w:ind w:left="709"/>
        <w:jc w:val="both"/>
        <w:rPr>
          <w:rFonts w:ascii="Garamond" w:hAnsi="Garamond"/>
          <w:sz w:val="26"/>
        </w:rPr>
      </w:pPr>
      <w:r w:rsidRPr="005F04F7">
        <w:rPr>
          <w:rFonts w:ascii="Garamond" w:hAnsi="Garamond"/>
          <w:sz w:val="26"/>
        </w:rPr>
        <w:t xml:space="preserve">Contributions à </w:t>
      </w:r>
      <w:r w:rsidRPr="005F04F7">
        <w:rPr>
          <w:rFonts w:ascii="Garamond" w:hAnsi="Garamond"/>
          <w:i/>
          <w:sz w:val="26"/>
        </w:rPr>
        <w:t>Sémiotique. Dictionnaire raisonné de la théorie du langage, T. 2 - Compléments, débats, propositions</w:t>
      </w:r>
      <w:r w:rsidRPr="005F04F7">
        <w:rPr>
          <w:rFonts w:ascii="Garamond" w:hAnsi="Garamond"/>
          <w:sz w:val="26"/>
        </w:rPr>
        <w:t>, (A. J. Greimas et J. Courtés, éds.), entrées « Conversation », « Enonciation », « Figurativité », « Iconicité » (collab. J.-M. Floch), « Référentialisation », « Style », « Suspension », Paris : Hachette, 1986.</w:t>
      </w:r>
    </w:p>
    <w:p w14:paraId="54CFF254" w14:textId="77777777" w:rsidR="002F0DE3" w:rsidRDefault="002F0DE3" w:rsidP="002F0DE3">
      <w:pPr>
        <w:numPr>
          <w:ilvl w:val="12"/>
          <w:numId w:val="0"/>
        </w:numPr>
        <w:jc w:val="both"/>
        <w:rPr>
          <w:rFonts w:ascii="Garamond" w:hAnsi="Garamond"/>
          <w:sz w:val="26"/>
        </w:rPr>
      </w:pPr>
    </w:p>
    <w:p w14:paraId="48906418" w14:textId="77777777" w:rsidR="002F0DE3" w:rsidRDefault="002F0DE3" w:rsidP="002F0DE3">
      <w:pPr>
        <w:numPr>
          <w:ilvl w:val="12"/>
          <w:numId w:val="0"/>
        </w:numPr>
        <w:jc w:val="both"/>
        <w:rPr>
          <w:rFonts w:ascii="Garamond" w:hAnsi="Garamond"/>
          <w:sz w:val="26"/>
        </w:rPr>
      </w:pPr>
    </w:p>
    <w:p w14:paraId="665CD5EB" w14:textId="77777777" w:rsidR="002F0DE3" w:rsidRDefault="002F0DE3" w:rsidP="002F0DE3">
      <w:pPr>
        <w:numPr>
          <w:ilvl w:val="12"/>
          <w:numId w:val="0"/>
        </w:numPr>
        <w:jc w:val="center"/>
        <w:rPr>
          <w:rFonts w:ascii="Garamond" w:hAnsi="Garamond"/>
          <w:sz w:val="26"/>
        </w:rPr>
      </w:pPr>
      <w:r>
        <w:rPr>
          <w:rFonts w:ascii="Garamond" w:hAnsi="Garamond"/>
          <w:sz w:val="26"/>
        </w:rPr>
        <w:t>1987</w:t>
      </w:r>
    </w:p>
    <w:p w14:paraId="1287731D" w14:textId="77777777" w:rsidR="002F0DE3" w:rsidRDefault="002F0DE3" w:rsidP="002F0DE3">
      <w:pPr>
        <w:numPr>
          <w:ilvl w:val="12"/>
          <w:numId w:val="0"/>
        </w:numPr>
        <w:jc w:val="both"/>
        <w:rPr>
          <w:rFonts w:ascii="Garamond" w:hAnsi="Garamond"/>
          <w:sz w:val="26"/>
        </w:rPr>
      </w:pPr>
    </w:p>
    <w:p w14:paraId="7157D1BC" w14:textId="77777777" w:rsidR="002F0DE3" w:rsidRDefault="002F0DE3" w:rsidP="002F0DE3">
      <w:pPr>
        <w:numPr>
          <w:ilvl w:val="0"/>
          <w:numId w:val="9"/>
        </w:numPr>
        <w:ind w:left="709"/>
        <w:jc w:val="both"/>
        <w:rPr>
          <w:rFonts w:ascii="Garamond" w:hAnsi="Garamond"/>
          <w:sz w:val="26"/>
        </w:rPr>
      </w:pPr>
      <w:r w:rsidRPr="005F04F7">
        <w:rPr>
          <w:rFonts w:ascii="Garamond" w:hAnsi="Garamond"/>
          <w:sz w:val="26"/>
        </w:rPr>
        <w:t xml:space="preserve">« Les discours d’une passion : l’avarice », </w:t>
      </w:r>
      <w:r w:rsidRPr="005F04F7">
        <w:rPr>
          <w:rFonts w:ascii="Garamond" w:hAnsi="Garamond"/>
          <w:i/>
          <w:sz w:val="26"/>
        </w:rPr>
        <w:t>in</w:t>
      </w:r>
      <w:r w:rsidRPr="005F04F7">
        <w:rPr>
          <w:rFonts w:ascii="Garamond" w:hAnsi="Garamond"/>
          <w:sz w:val="26"/>
        </w:rPr>
        <w:t xml:space="preserve"> A. Ali Bouacha, éd., « Vers un Niveau 3 », </w:t>
      </w:r>
      <w:r w:rsidRPr="005F04F7">
        <w:rPr>
          <w:rFonts w:ascii="Garamond" w:hAnsi="Garamond"/>
          <w:i/>
          <w:sz w:val="26"/>
        </w:rPr>
        <w:t>Le Français dans le monde. Recherches et applications</w:t>
      </w:r>
      <w:r w:rsidRPr="005F04F7">
        <w:rPr>
          <w:rFonts w:ascii="Garamond" w:hAnsi="Garamond"/>
          <w:sz w:val="26"/>
        </w:rPr>
        <w:t xml:space="preserve">, Paris : Hachette, 1987, pp. 50-71. Traduit en Portugais : « Os discursos de uma paixão », </w:t>
      </w:r>
      <w:r w:rsidRPr="005F04F7">
        <w:rPr>
          <w:rFonts w:ascii="Garamond" w:hAnsi="Garamond"/>
          <w:i/>
          <w:sz w:val="26"/>
        </w:rPr>
        <w:t>in</w:t>
      </w:r>
      <w:r w:rsidRPr="005F04F7">
        <w:rPr>
          <w:rFonts w:ascii="Garamond" w:hAnsi="Garamond"/>
          <w:sz w:val="26"/>
        </w:rPr>
        <w:t xml:space="preserve"> N. Tasca, éd., </w:t>
      </w:r>
      <w:r w:rsidRPr="005F04F7">
        <w:rPr>
          <w:rFonts w:ascii="Garamond" w:hAnsi="Garamond"/>
          <w:i/>
          <w:sz w:val="26"/>
        </w:rPr>
        <w:t>Da Semiótica</w:t>
      </w:r>
      <w:r w:rsidRPr="005F04F7">
        <w:rPr>
          <w:rFonts w:ascii="Garamond" w:hAnsi="Garamond"/>
          <w:sz w:val="26"/>
        </w:rPr>
        <w:t>, Lisbonne : Vega, 1987, pp. 455-471).</w:t>
      </w:r>
    </w:p>
    <w:p w14:paraId="51160DF6" w14:textId="77777777" w:rsidR="002F0DE3" w:rsidRDefault="002F0DE3" w:rsidP="002F0DE3">
      <w:pPr>
        <w:ind w:left="709"/>
        <w:jc w:val="both"/>
        <w:rPr>
          <w:rFonts w:ascii="Garamond" w:hAnsi="Garamond"/>
          <w:sz w:val="26"/>
        </w:rPr>
      </w:pPr>
    </w:p>
    <w:p w14:paraId="56226929" w14:textId="77777777" w:rsidR="002F0DE3" w:rsidRDefault="002F0DE3" w:rsidP="002F0DE3">
      <w:pPr>
        <w:numPr>
          <w:ilvl w:val="0"/>
          <w:numId w:val="9"/>
        </w:numPr>
        <w:ind w:left="709"/>
        <w:jc w:val="both"/>
        <w:rPr>
          <w:rFonts w:ascii="Garamond" w:hAnsi="Garamond"/>
          <w:sz w:val="26"/>
        </w:rPr>
      </w:pPr>
      <w:r w:rsidRPr="005F04F7">
        <w:rPr>
          <w:rFonts w:ascii="Garamond" w:hAnsi="Garamond"/>
          <w:sz w:val="26"/>
        </w:rPr>
        <w:t xml:space="preserve">« Le corps émouvant. L’absence. Propositions pour une sémiotique de l’émotion », </w:t>
      </w:r>
      <w:r w:rsidRPr="005F04F7">
        <w:rPr>
          <w:rFonts w:ascii="Garamond" w:hAnsi="Garamond"/>
          <w:i/>
          <w:sz w:val="26"/>
        </w:rPr>
        <w:t>in</w:t>
      </w:r>
      <w:r w:rsidRPr="005F04F7">
        <w:rPr>
          <w:rFonts w:ascii="Garamond" w:hAnsi="Garamond"/>
          <w:sz w:val="26"/>
        </w:rPr>
        <w:t xml:space="preserve"> </w:t>
      </w:r>
      <w:r w:rsidRPr="005F04F7">
        <w:rPr>
          <w:rFonts w:ascii="Garamond" w:hAnsi="Garamond"/>
          <w:i/>
          <w:sz w:val="26"/>
        </w:rPr>
        <w:t>La Chouette</w:t>
      </w:r>
      <w:r w:rsidRPr="005F04F7">
        <w:rPr>
          <w:rFonts w:ascii="Garamond" w:hAnsi="Garamond"/>
          <w:sz w:val="26"/>
        </w:rPr>
        <w:t xml:space="preserve">, n° 20, Londres : Birbeck College, University of London, 1987. Version remaniée parue dans P. Fabbri et I. Pezzini, éds., « Affettività e sistemi semiotici. Le passioni nel discorso », </w:t>
      </w:r>
      <w:r w:rsidRPr="005F04F7">
        <w:rPr>
          <w:rFonts w:ascii="Garamond" w:hAnsi="Garamond"/>
          <w:i/>
          <w:sz w:val="26"/>
        </w:rPr>
        <w:t>VS. Versus</w:t>
      </w:r>
      <w:r w:rsidRPr="005F04F7">
        <w:rPr>
          <w:rFonts w:ascii="Garamond" w:hAnsi="Garamond"/>
          <w:sz w:val="26"/>
        </w:rPr>
        <w:t>, n° 47/48, Milan : Bompiani, 1987, pp. 1-14.</w:t>
      </w:r>
    </w:p>
    <w:p w14:paraId="01293F16" w14:textId="77777777" w:rsidR="002F0DE3" w:rsidRDefault="002F0DE3" w:rsidP="002F0DE3">
      <w:pPr>
        <w:jc w:val="both"/>
        <w:rPr>
          <w:rFonts w:ascii="Garamond" w:hAnsi="Garamond"/>
          <w:sz w:val="26"/>
        </w:rPr>
      </w:pPr>
    </w:p>
    <w:p w14:paraId="2665E5C4" w14:textId="77777777" w:rsidR="002F0DE3" w:rsidRPr="005F04F7" w:rsidRDefault="002F0DE3" w:rsidP="002F0DE3">
      <w:pPr>
        <w:numPr>
          <w:ilvl w:val="0"/>
          <w:numId w:val="9"/>
        </w:numPr>
        <w:ind w:left="709"/>
        <w:jc w:val="both"/>
        <w:rPr>
          <w:rFonts w:ascii="Garamond" w:hAnsi="Garamond"/>
          <w:sz w:val="26"/>
        </w:rPr>
      </w:pPr>
      <w:r w:rsidRPr="005F04F7">
        <w:rPr>
          <w:rFonts w:ascii="Garamond" w:hAnsi="Garamond"/>
          <w:sz w:val="26"/>
        </w:rPr>
        <w:t xml:space="preserve">« Masques, sujet et représentation », </w:t>
      </w:r>
      <w:r w:rsidRPr="005F04F7">
        <w:rPr>
          <w:rFonts w:ascii="Garamond" w:hAnsi="Garamond"/>
          <w:i/>
          <w:sz w:val="26"/>
        </w:rPr>
        <w:t>in</w:t>
      </w:r>
      <w:r w:rsidRPr="005F04F7">
        <w:rPr>
          <w:rFonts w:ascii="Garamond" w:hAnsi="Garamond"/>
          <w:sz w:val="26"/>
        </w:rPr>
        <w:t xml:space="preserve"> Coll., « Maschere », </w:t>
      </w:r>
      <w:r w:rsidRPr="005F04F7">
        <w:rPr>
          <w:rFonts w:ascii="Garamond" w:hAnsi="Garamond"/>
          <w:i/>
          <w:sz w:val="26"/>
        </w:rPr>
        <w:t>Lectures</w:t>
      </w:r>
      <w:r w:rsidRPr="005F04F7">
        <w:rPr>
          <w:rFonts w:ascii="Garamond" w:hAnsi="Garamond"/>
          <w:sz w:val="26"/>
        </w:rPr>
        <w:t>, n° 20, Bari : Edizioni dal Sud, 1987, pp. 33-44.</w:t>
      </w:r>
    </w:p>
    <w:p w14:paraId="2E2C6194" w14:textId="77777777" w:rsidR="002F0DE3" w:rsidRPr="005F04F7" w:rsidRDefault="002F0DE3" w:rsidP="002F0DE3">
      <w:pPr>
        <w:numPr>
          <w:ilvl w:val="12"/>
          <w:numId w:val="0"/>
        </w:numPr>
        <w:jc w:val="both"/>
        <w:rPr>
          <w:rFonts w:ascii="Garamond" w:hAnsi="Garamond"/>
          <w:sz w:val="26"/>
        </w:rPr>
      </w:pPr>
    </w:p>
    <w:p w14:paraId="77A833C8" w14:textId="77777777" w:rsidR="002F0DE3" w:rsidRDefault="002F0DE3" w:rsidP="002F0DE3">
      <w:pPr>
        <w:numPr>
          <w:ilvl w:val="12"/>
          <w:numId w:val="0"/>
        </w:numPr>
        <w:jc w:val="both"/>
        <w:rPr>
          <w:rFonts w:ascii="Garamond" w:hAnsi="Garamond"/>
          <w:sz w:val="26"/>
        </w:rPr>
      </w:pPr>
    </w:p>
    <w:p w14:paraId="0AD76D05" w14:textId="77777777" w:rsidR="002F0DE3" w:rsidRDefault="002F0DE3" w:rsidP="002F0DE3">
      <w:pPr>
        <w:numPr>
          <w:ilvl w:val="12"/>
          <w:numId w:val="0"/>
        </w:numPr>
        <w:jc w:val="both"/>
        <w:rPr>
          <w:rFonts w:ascii="Garamond" w:hAnsi="Garamond"/>
          <w:sz w:val="26"/>
        </w:rPr>
      </w:pPr>
    </w:p>
    <w:p w14:paraId="057DFD29" w14:textId="77777777" w:rsidR="002F0DE3" w:rsidRDefault="002F0DE3" w:rsidP="002F0DE3">
      <w:pPr>
        <w:numPr>
          <w:ilvl w:val="12"/>
          <w:numId w:val="0"/>
        </w:numPr>
        <w:jc w:val="center"/>
        <w:rPr>
          <w:rFonts w:ascii="Garamond" w:hAnsi="Garamond"/>
          <w:sz w:val="26"/>
        </w:rPr>
      </w:pPr>
      <w:r>
        <w:rPr>
          <w:rFonts w:ascii="Garamond" w:hAnsi="Garamond"/>
          <w:sz w:val="26"/>
        </w:rPr>
        <w:t>1988</w:t>
      </w:r>
    </w:p>
    <w:p w14:paraId="4D65C50B" w14:textId="77777777" w:rsidR="002F0DE3" w:rsidRDefault="002F0DE3" w:rsidP="002F0DE3">
      <w:pPr>
        <w:numPr>
          <w:ilvl w:val="12"/>
          <w:numId w:val="0"/>
        </w:numPr>
        <w:jc w:val="both"/>
        <w:rPr>
          <w:rFonts w:ascii="Garamond" w:hAnsi="Garamond"/>
          <w:sz w:val="26"/>
        </w:rPr>
      </w:pPr>
    </w:p>
    <w:p w14:paraId="544504D8" w14:textId="77777777" w:rsidR="002F0DE3" w:rsidRDefault="002F0DE3" w:rsidP="002F0DE3">
      <w:pPr>
        <w:numPr>
          <w:ilvl w:val="0"/>
          <w:numId w:val="9"/>
        </w:numPr>
        <w:ind w:left="709"/>
        <w:jc w:val="both"/>
        <w:rPr>
          <w:rFonts w:ascii="Garamond" w:hAnsi="Garamond"/>
          <w:sz w:val="26"/>
        </w:rPr>
      </w:pPr>
      <w:r w:rsidRPr="005F04F7">
        <w:rPr>
          <w:rFonts w:ascii="Garamond" w:hAnsi="Garamond"/>
          <w:sz w:val="26"/>
        </w:rPr>
        <w:t xml:space="preserve">« La transparence d’un texte », </w:t>
      </w:r>
      <w:r w:rsidRPr="005F04F7">
        <w:rPr>
          <w:rFonts w:ascii="Garamond" w:hAnsi="Garamond"/>
          <w:i/>
          <w:sz w:val="26"/>
        </w:rPr>
        <w:t>in</w:t>
      </w:r>
      <w:r w:rsidRPr="005F04F7">
        <w:rPr>
          <w:rFonts w:ascii="Garamond" w:hAnsi="Garamond"/>
          <w:sz w:val="26"/>
        </w:rPr>
        <w:t xml:space="preserve"> D. Bertrand et F. Ploquin, éds., « Littérature et enseignement. La perspective du lecteur », </w:t>
      </w:r>
      <w:r w:rsidRPr="005F04F7">
        <w:rPr>
          <w:rFonts w:ascii="Garamond" w:hAnsi="Garamond"/>
          <w:i/>
          <w:sz w:val="26"/>
        </w:rPr>
        <w:t>Le Français dans le monde. Recherches et applications</w:t>
      </w:r>
      <w:r w:rsidRPr="005F04F7">
        <w:rPr>
          <w:rFonts w:ascii="Garamond" w:hAnsi="Garamond"/>
          <w:sz w:val="26"/>
        </w:rPr>
        <w:t>, Paris : Hachette, 1988, pp. 81-95.</w:t>
      </w:r>
    </w:p>
    <w:p w14:paraId="76D7C81A" w14:textId="77777777" w:rsidR="002F0DE3" w:rsidRDefault="002F0DE3" w:rsidP="002F0DE3">
      <w:pPr>
        <w:ind w:left="709"/>
        <w:jc w:val="both"/>
        <w:rPr>
          <w:rFonts w:ascii="Garamond" w:hAnsi="Garamond"/>
          <w:sz w:val="26"/>
        </w:rPr>
      </w:pPr>
    </w:p>
    <w:p w14:paraId="4F249464" w14:textId="77777777" w:rsidR="002F0DE3" w:rsidRDefault="002F0DE3" w:rsidP="002F0DE3">
      <w:pPr>
        <w:numPr>
          <w:ilvl w:val="0"/>
          <w:numId w:val="9"/>
        </w:numPr>
        <w:ind w:left="709"/>
        <w:jc w:val="both"/>
        <w:rPr>
          <w:rFonts w:ascii="Garamond" w:hAnsi="Garamond"/>
          <w:sz w:val="26"/>
        </w:rPr>
      </w:pPr>
      <w:r w:rsidRPr="005F04F7">
        <w:rPr>
          <w:rFonts w:ascii="Garamond" w:hAnsi="Garamond"/>
          <w:sz w:val="26"/>
          <w:lang w:val="en-GB"/>
        </w:rPr>
        <w:t xml:space="preserve">« The creation of complicity. A semiotic analysis of an advertising campaign for Black &amp; White whisky », </w:t>
      </w:r>
      <w:r w:rsidRPr="005F04F7">
        <w:rPr>
          <w:rFonts w:ascii="Garamond" w:hAnsi="Garamond"/>
          <w:i/>
          <w:sz w:val="26"/>
          <w:lang w:val="en-GB"/>
        </w:rPr>
        <w:t>in</w:t>
      </w:r>
      <w:r w:rsidRPr="005F04F7">
        <w:rPr>
          <w:rFonts w:ascii="Garamond" w:hAnsi="Garamond"/>
          <w:sz w:val="26"/>
          <w:lang w:val="en-GB"/>
        </w:rPr>
        <w:t xml:space="preserve"> C. Pinson, éd., « Special Issue on Semiotics and Marketing Communications Research », </w:t>
      </w:r>
      <w:r w:rsidRPr="005F04F7">
        <w:rPr>
          <w:rFonts w:ascii="Garamond" w:hAnsi="Garamond"/>
          <w:i/>
          <w:sz w:val="26"/>
          <w:lang w:val="en-GB"/>
        </w:rPr>
        <w:t>International Journal of Research in Marketing</w:t>
      </w:r>
      <w:r w:rsidRPr="005F04F7">
        <w:rPr>
          <w:rFonts w:ascii="Garamond" w:hAnsi="Garamond"/>
          <w:sz w:val="26"/>
          <w:lang w:val="en-GB"/>
        </w:rPr>
        <w:t>, Vol. 4 , n° 4, Amsterdam : North Holland, 1988, pp. 273-289.</w:t>
      </w:r>
    </w:p>
    <w:p w14:paraId="495D9F69" w14:textId="77777777" w:rsidR="002F0DE3" w:rsidRDefault="002F0DE3" w:rsidP="002F0DE3">
      <w:pPr>
        <w:ind w:left="709"/>
        <w:jc w:val="both"/>
        <w:rPr>
          <w:rFonts w:ascii="Garamond" w:hAnsi="Garamond"/>
          <w:sz w:val="26"/>
        </w:rPr>
      </w:pPr>
    </w:p>
    <w:p w14:paraId="27B96C3E" w14:textId="77777777" w:rsidR="002F0DE3" w:rsidRPr="005F04F7" w:rsidRDefault="002F0DE3" w:rsidP="002F0DE3">
      <w:pPr>
        <w:numPr>
          <w:ilvl w:val="0"/>
          <w:numId w:val="9"/>
        </w:numPr>
        <w:ind w:left="709"/>
        <w:jc w:val="both"/>
        <w:rPr>
          <w:rFonts w:ascii="Garamond" w:hAnsi="Garamond"/>
          <w:sz w:val="26"/>
        </w:rPr>
      </w:pPr>
      <w:r w:rsidRPr="005F04F7">
        <w:rPr>
          <w:rFonts w:ascii="Garamond" w:hAnsi="Garamond"/>
          <w:sz w:val="26"/>
        </w:rPr>
        <w:t xml:space="preserve">« La lettre en héritage », in M. Maurice, éd., </w:t>
      </w:r>
      <w:r w:rsidRPr="005F04F7">
        <w:rPr>
          <w:rFonts w:ascii="Garamond" w:hAnsi="Garamond"/>
          <w:i/>
          <w:sz w:val="26"/>
        </w:rPr>
        <w:t>Vidéo-correspondance</w:t>
      </w:r>
      <w:r w:rsidRPr="005F04F7">
        <w:rPr>
          <w:rFonts w:ascii="Garamond" w:hAnsi="Garamond"/>
          <w:sz w:val="26"/>
        </w:rPr>
        <w:t>, Gazette n° 7, Paris : CIEP-BELC, 1988, pp. 81-89.</w:t>
      </w:r>
    </w:p>
    <w:p w14:paraId="0F7A4BFC" w14:textId="77777777" w:rsidR="002F0DE3" w:rsidRDefault="002F0DE3" w:rsidP="002F0DE3">
      <w:pPr>
        <w:numPr>
          <w:ilvl w:val="12"/>
          <w:numId w:val="0"/>
        </w:numPr>
        <w:jc w:val="both"/>
        <w:rPr>
          <w:rFonts w:ascii="Garamond" w:hAnsi="Garamond"/>
          <w:sz w:val="26"/>
        </w:rPr>
      </w:pPr>
    </w:p>
    <w:p w14:paraId="61C1C4A2" w14:textId="77777777" w:rsidR="002F0DE3" w:rsidRDefault="002F0DE3" w:rsidP="002F0DE3">
      <w:pPr>
        <w:numPr>
          <w:ilvl w:val="12"/>
          <w:numId w:val="0"/>
        </w:numPr>
        <w:jc w:val="both"/>
        <w:rPr>
          <w:rFonts w:ascii="Garamond" w:hAnsi="Garamond"/>
          <w:sz w:val="26"/>
        </w:rPr>
      </w:pPr>
    </w:p>
    <w:p w14:paraId="61A15CA2" w14:textId="77777777" w:rsidR="002F0DE3" w:rsidRDefault="002F0DE3" w:rsidP="002F0DE3">
      <w:pPr>
        <w:numPr>
          <w:ilvl w:val="12"/>
          <w:numId w:val="0"/>
        </w:numPr>
        <w:jc w:val="center"/>
        <w:rPr>
          <w:rFonts w:ascii="Garamond" w:hAnsi="Garamond"/>
          <w:sz w:val="26"/>
        </w:rPr>
      </w:pPr>
      <w:r>
        <w:rPr>
          <w:rFonts w:ascii="Garamond" w:hAnsi="Garamond"/>
          <w:sz w:val="26"/>
        </w:rPr>
        <w:t>1989</w:t>
      </w:r>
    </w:p>
    <w:p w14:paraId="066B8E45" w14:textId="77777777" w:rsidR="002F0DE3" w:rsidRDefault="002F0DE3" w:rsidP="002F0DE3">
      <w:pPr>
        <w:numPr>
          <w:ilvl w:val="12"/>
          <w:numId w:val="0"/>
        </w:numPr>
        <w:jc w:val="both"/>
        <w:rPr>
          <w:rFonts w:ascii="Garamond" w:hAnsi="Garamond"/>
          <w:sz w:val="26"/>
        </w:rPr>
      </w:pPr>
    </w:p>
    <w:p w14:paraId="673D9141" w14:textId="77777777" w:rsidR="002F0DE3" w:rsidRDefault="002F0DE3" w:rsidP="002F0DE3">
      <w:pPr>
        <w:numPr>
          <w:ilvl w:val="0"/>
          <w:numId w:val="9"/>
        </w:numPr>
        <w:ind w:left="709"/>
        <w:jc w:val="both"/>
        <w:rPr>
          <w:rFonts w:ascii="Garamond" w:hAnsi="Garamond"/>
          <w:sz w:val="26"/>
        </w:rPr>
      </w:pPr>
      <w:r w:rsidRPr="005F04F7">
        <w:rPr>
          <w:rFonts w:ascii="Garamond" w:hAnsi="Garamond"/>
          <w:sz w:val="26"/>
        </w:rPr>
        <w:t xml:space="preserve">« La Sémiotique est une praxis. Entretien avec Jean-Marie Floch », </w:t>
      </w:r>
      <w:r w:rsidRPr="005F04F7">
        <w:rPr>
          <w:rFonts w:ascii="Garamond" w:hAnsi="Garamond"/>
          <w:i/>
          <w:sz w:val="26"/>
        </w:rPr>
        <w:t>in</w:t>
      </w:r>
      <w:r w:rsidRPr="005F04F7">
        <w:rPr>
          <w:rFonts w:ascii="Garamond" w:hAnsi="Garamond"/>
          <w:sz w:val="26"/>
        </w:rPr>
        <w:t xml:space="preserve"> D. Bertrand, éd., « Semiótica concreta : Conhecimento de Objectos », </w:t>
      </w:r>
      <w:r w:rsidRPr="005F04F7">
        <w:rPr>
          <w:rFonts w:ascii="Garamond" w:hAnsi="Garamond"/>
          <w:i/>
          <w:sz w:val="26"/>
        </w:rPr>
        <w:t>Cruzeiro Semiótico</w:t>
      </w:r>
      <w:r w:rsidRPr="005F04F7">
        <w:rPr>
          <w:rFonts w:ascii="Garamond" w:hAnsi="Garamond"/>
          <w:sz w:val="26"/>
        </w:rPr>
        <w:t>, n° 10, Porto : Associaçao Portuguesa de Semiotica, 1989, pp. 112-121.</w:t>
      </w:r>
    </w:p>
    <w:p w14:paraId="3FFA608D" w14:textId="77777777" w:rsidR="002F0DE3" w:rsidRDefault="002F0DE3" w:rsidP="002F0DE3">
      <w:pPr>
        <w:ind w:left="709"/>
        <w:jc w:val="both"/>
        <w:rPr>
          <w:rFonts w:ascii="Garamond" w:hAnsi="Garamond"/>
          <w:sz w:val="26"/>
        </w:rPr>
      </w:pPr>
    </w:p>
    <w:p w14:paraId="0356D752" w14:textId="77777777" w:rsidR="002F0DE3" w:rsidRDefault="002F0DE3" w:rsidP="002F0DE3">
      <w:pPr>
        <w:numPr>
          <w:ilvl w:val="0"/>
          <w:numId w:val="9"/>
        </w:numPr>
        <w:ind w:left="709"/>
        <w:jc w:val="both"/>
        <w:rPr>
          <w:rFonts w:ascii="Garamond" w:hAnsi="Garamond"/>
          <w:sz w:val="26"/>
        </w:rPr>
      </w:pPr>
      <w:r w:rsidRPr="005F04F7">
        <w:rPr>
          <w:rFonts w:ascii="Garamond" w:hAnsi="Garamond"/>
          <w:sz w:val="26"/>
        </w:rPr>
        <w:t xml:space="preserve">« Humour et ironie. Note sur le sens dessus-dessous », </w:t>
      </w:r>
      <w:r w:rsidRPr="005F04F7">
        <w:rPr>
          <w:rFonts w:ascii="Garamond" w:hAnsi="Garamond"/>
          <w:i/>
          <w:sz w:val="26"/>
        </w:rPr>
        <w:t>in</w:t>
      </w:r>
      <w:r w:rsidRPr="005F04F7">
        <w:rPr>
          <w:rFonts w:ascii="Garamond" w:hAnsi="Garamond"/>
          <w:b/>
          <w:sz w:val="26"/>
        </w:rPr>
        <w:t xml:space="preserve"> </w:t>
      </w:r>
      <w:r w:rsidRPr="005F04F7">
        <w:rPr>
          <w:rFonts w:ascii="Garamond" w:hAnsi="Garamond"/>
          <w:sz w:val="26"/>
        </w:rPr>
        <w:t xml:space="preserve">D. Bertrand, éd., « Semiótica concreta : Conhecimento de Objectos », </w:t>
      </w:r>
      <w:r w:rsidRPr="005F04F7">
        <w:rPr>
          <w:rFonts w:ascii="Garamond" w:hAnsi="Garamond"/>
          <w:i/>
          <w:sz w:val="26"/>
        </w:rPr>
        <w:t>Cruzeiro Semiótico</w:t>
      </w:r>
      <w:r w:rsidRPr="005F04F7">
        <w:rPr>
          <w:rFonts w:ascii="Garamond" w:hAnsi="Garamond"/>
          <w:sz w:val="26"/>
        </w:rPr>
        <w:t>, n° 10, Porto : Associaçao Portuguesa de Semiotica, 1989.</w:t>
      </w:r>
    </w:p>
    <w:p w14:paraId="358F0CF4" w14:textId="77777777" w:rsidR="002F0DE3" w:rsidRDefault="002F0DE3" w:rsidP="002F0DE3">
      <w:pPr>
        <w:ind w:left="709"/>
        <w:jc w:val="both"/>
        <w:rPr>
          <w:rFonts w:ascii="Garamond" w:hAnsi="Garamond"/>
          <w:sz w:val="26"/>
        </w:rPr>
      </w:pPr>
    </w:p>
    <w:p w14:paraId="4BF0ADE7" w14:textId="77777777" w:rsidR="002F0DE3" w:rsidRPr="005F04F7" w:rsidRDefault="002F0DE3" w:rsidP="002F0DE3">
      <w:pPr>
        <w:numPr>
          <w:ilvl w:val="0"/>
          <w:numId w:val="9"/>
        </w:numPr>
        <w:ind w:left="709"/>
        <w:jc w:val="both"/>
        <w:rPr>
          <w:rFonts w:ascii="Garamond" w:hAnsi="Garamond"/>
          <w:sz w:val="26"/>
        </w:rPr>
      </w:pPr>
      <w:r w:rsidRPr="005F04F7">
        <w:rPr>
          <w:rFonts w:ascii="Garamond" w:hAnsi="Garamond"/>
          <w:sz w:val="26"/>
        </w:rPr>
        <w:t xml:space="preserve">« Sémiotique et didactique », in </w:t>
      </w:r>
      <w:r w:rsidRPr="005F04F7">
        <w:rPr>
          <w:rFonts w:ascii="Garamond" w:hAnsi="Garamond"/>
          <w:i/>
          <w:sz w:val="26"/>
        </w:rPr>
        <w:t>Ici &amp; Là</w:t>
      </w:r>
      <w:r w:rsidRPr="005F04F7">
        <w:rPr>
          <w:rFonts w:ascii="Garamond" w:hAnsi="Garamond"/>
          <w:sz w:val="26"/>
        </w:rPr>
        <w:t>, Revue espagnole des professeurs de Français, Madrid, 1989.</w:t>
      </w:r>
    </w:p>
    <w:p w14:paraId="6B4C58C6" w14:textId="77777777" w:rsidR="002F0DE3" w:rsidRDefault="002F0DE3" w:rsidP="002F0DE3">
      <w:pPr>
        <w:numPr>
          <w:ilvl w:val="12"/>
          <w:numId w:val="0"/>
        </w:numPr>
        <w:jc w:val="both"/>
        <w:rPr>
          <w:rFonts w:ascii="Garamond" w:hAnsi="Garamond"/>
          <w:sz w:val="26"/>
        </w:rPr>
      </w:pPr>
    </w:p>
    <w:p w14:paraId="6AF6864F" w14:textId="77777777" w:rsidR="002F0DE3" w:rsidRDefault="002F0DE3" w:rsidP="002F0DE3">
      <w:pPr>
        <w:numPr>
          <w:ilvl w:val="12"/>
          <w:numId w:val="0"/>
        </w:numPr>
        <w:jc w:val="both"/>
        <w:rPr>
          <w:rFonts w:ascii="Garamond" w:hAnsi="Garamond"/>
          <w:sz w:val="26"/>
        </w:rPr>
      </w:pPr>
    </w:p>
    <w:p w14:paraId="0E8B7193" w14:textId="77777777" w:rsidR="002F0DE3" w:rsidRDefault="002F0DE3" w:rsidP="002F0DE3">
      <w:pPr>
        <w:numPr>
          <w:ilvl w:val="12"/>
          <w:numId w:val="0"/>
        </w:numPr>
        <w:jc w:val="center"/>
        <w:rPr>
          <w:rFonts w:ascii="Garamond" w:hAnsi="Garamond"/>
          <w:sz w:val="26"/>
        </w:rPr>
      </w:pPr>
      <w:r>
        <w:rPr>
          <w:rFonts w:ascii="Garamond" w:hAnsi="Garamond"/>
          <w:sz w:val="26"/>
        </w:rPr>
        <w:t>1990</w:t>
      </w:r>
    </w:p>
    <w:p w14:paraId="1690C509" w14:textId="77777777" w:rsidR="002F0DE3" w:rsidRDefault="002F0DE3" w:rsidP="002F0DE3">
      <w:pPr>
        <w:numPr>
          <w:ilvl w:val="12"/>
          <w:numId w:val="0"/>
        </w:numPr>
        <w:jc w:val="both"/>
        <w:rPr>
          <w:rFonts w:ascii="Garamond" w:hAnsi="Garamond"/>
          <w:sz w:val="26"/>
        </w:rPr>
      </w:pPr>
    </w:p>
    <w:p w14:paraId="4AE39953" w14:textId="77777777" w:rsidR="002F0DE3" w:rsidRDefault="002F0DE3" w:rsidP="002F0DE3">
      <w:pPr>
        <w:numPr>
          <w:ilvl w:val="0"/>
          <w:numId w:val="9"/>
        </w:numPr>
        <w:ind w:left="709"/>
        <w:jc w:val="both"/>
        <w:rPr>
          <w:rFonts w:ascii="Garamond" w:hAnsi="Garamond"/>
          <w:sz w:val="26"/>
        </w:rPr>
      </w:pPr>
      <w:r w:rsidRPr="00211593">
        <w:rPr>
          <w:rFonts w:ascii="Garamond" w:hAnsi="Garamond"/>
          <w:sz w:val="26"/>
        </w:rPr>
        <w:t xml:space="preserve">« Style et fait de style », </w:t>
      </w:r>
      <w:r w:rsidRPr="00211593">
        <w:rPr>
          <w:rFonts w:ascii="Garamond" w:hAnsi="Garamond"/>
          <w:i/>
          <w:sz w:val="26"/>
        </w:rPr>
        <w:t>in</w:t>
      </w:r>
      <w:r w:rsidRPr="00211593">
        <w:rPr>
          <w:rFonts w:ascii="Garamond" w:hAnsi="Garamond"/>
          <w:sz w:val="26"/>
        </w:rPr>
        <w:t xml:space="preserve"> Ph. Hamon, dir., « Les formes littéraires », </w:t>
      </w:r>
      <w:r w:rsidRPr="00211593">
        <w:rPr>
          <w:rFonts w:ascii="Garamond" w:hAnsi="Garamond"/>
          <w:i/>
          <w:sz w:val="26"/>
        </w:rPr>
        <w:t>Le grand Atlas des Littératures</w:t>
      </w:r>
      <w:r w:rsidRPr="00211593">
        <w:rPr>
          <w:rFonts w:ascii="Garamond" w:hAnsi="Garamond"/>
          <w:sz w:val="26"/>
        </w:rPr>
        <w:t>, Paris : Encyclopædia Universalis, 1990, pp. 46-48.</w:t>
      </w:r>
    </w:p>
    <w:p w14:paraId="187DE1B1" w14:textId="77777777" w:rsidR="002F0DE3" w:rsidRDefault="002F0DE3" w:rsidP="002F0DE3">
      <w:pPr>
        <w:ind w:left="709"/>
        <w:jc w:val="both"/>
        <w:rPr>
          <w:rFonts w:ascii="Garamond" w:hAnsi="Garamond"/>
          <w:sz w:val="26"/>
        </w:rPr>
      </w:pPr>
    </w:p>
    <w:p w14:paraId="3048034A" w14:textId="77777777" w:rsidR="002F0DE3" w:rsidRDefault="002F0DE3" w:rsidP="002F0DE3">
      <w:pPr>
        <w:numPr>
          <w:ilvl w:val="0"/>
          <w:numId w:val="9"/>
        </w:numPr>
        <w:ind w:left="709"/>
        <w:jc w:val="both"/>
        <w:rPr>
          <w:rFonts w:ascii="Garamond" w:hAnsi="Garamond"/>
          <w:sz w:val="26"/>
        </w:rPr>
      </w:pPr>
      <w:r w:rsidRPr="00211593">
        <w:rPr>
          <w:rFonts w:ascii="Garamond" w:hAnsi="Garamond"/>
          <w:sz w:val="26"/>
        </w:rPr>
        <w:t xml:space="preserve">« La Nuit défigurée. Des figures au sujet, dans </w:t>
      </w:r>
      <w:r w:rsidRPr="00211593">
        <w:rPr>
          <w:rFonts w:ascii="Garamond" w:hAnsi="Garamond"/>
          <w:i/>
          <w:sz w:val="26"/>
        </w:rPr>
        <w:t>La Nuit</w:t>
      </w:r>
      <w:r w:rsidRPr="00211593">
        <w:rPr>
          <w:rFonts w:ascii="Garamond" w:hAnsi="Garamond"/>
          <w:sz w:val="26"/>
        </w:rPr>
        <w:t xml:space="preserve"> de Maupassant », </w:t>
      </w:r>
      <w:r w:rsidRPr="00211593">
        <w:rPr>
          <w:rFonts w:ascii="Garamond" w:hAnsi="Garamond"/>
          <w:i/>
          <w:sz w:val="26"/>
        </w:rPr>
        <w:t>in</w:t>
      </w:r>
      <w:r w:rsidRPr="00211593">
        <w:rPr>
          <w:rFonts w:ascii="Garamond" w:hAnsi="Garamond"/>
          <w:sz w:val="26"/>
        </w:rPr>
        <w:t xml:space="preserve"> P. Fröhlicher, G. Güntert, F. Thürlemann, </w:t>
      </w:r>
      <w:r w:rsidRPr="00211593">
        <w:rPr>
          <w:rFonts w:ascii="Garamond" w:hAnsi="Garamond"/>
          <w:i/>
          <w:sz w:val="26"/>
        </w:rPr>
        <w:t>Espaces du texte. Recueil d’hommages pour J. Geninasca</w:t>
      </w:r>
      <w:r w:rsidRPr="00211593">
        <w:rPr>
          <w:rFonts w:ascii="Garamond" w:hAnsi="Garamond"/>
          <w:sz w:val="26"/>
        </w:rPr>
        <w:t>, Boudry-Neuchâtel : La Baconnière, coll. « Langages », 1990, pp. 113-122.</w:t>
      </w:r>
    </w:p>
    <w:p w14:paraId="55B30C5E" w14:textId="77777777" w:rsidR="002F0DE3" w:rsidRDefault="002F0DE3" w:rsidP="002F0DE3">
      <w:pPr>
        <w:jc w:val="both"/>
        <w:rPr>
          <w:rFonts w:ascii="Garamond" w:hAnsi="Garamond"/>
          <w:sz w:val="26"/>
        </w:rPr>
      </w:pPr>
    </w:p>
    <w:p w14:paraId="50EE4DDC" w14:textId="77777777" w:rsidR="002F0DE3" w:rsidRDefault="002F0DE3" w:rsidP="002F0DE3">
      <w:pPr>
        <w:numPr>
          <w:ilvl w:val="0"/>
          <w:numId w:val="9"/>
        </w:numPr>
        <w:ind w:left="709"/>
        <w:jc w:val="both"/>
        <w:rPr>
          <w:rFonts w:ascii="Garamond" w:hAnsi="Garamond"/>
          <w:sz w:val="26"/>
        </w:rPr>
      </w:pPr>
      <w:r w:rsidRPr="004E19B7">
        <w:rPr>
          <w:rFonts w:ascii="Garamond" w:hAnsi="Garamond"/>
          <w:sz w:val="26"/>
        </w:rPr>
        <w:t xml:space="preserve">« Sanction de la croyance dans le procès de sorcellerie », </w:t>
      </w:r>
      <w:r w:rsidRPr="004E19B7">
        <w:rPr>
          <w:rFonts w:ascii="Garamond" w:hAnsi="Garamond"/>
          <w:i/>
          <w:sz w:val="26"/>
        </w:rPr>
        <w:t>in</w:t>
      </w:r>
      <w:r w:rsidRPr="004E19B7">
        <w:rPr>
          <w:rFonts w:ascii="Garamond" w:hAnsi="Garamond"/>
          <w:sz w:val="26"/>
        </w:rPr>
        <w:t xml:space="preserve"> </w:t>
      </w:r>
      <w:r w:rsidRPr="004E19B7">
        <w:rPr>
          <w:rFonts w:ascii="Garamond" w:hAnsi="Garamond"/>
          <w:i/>
          <w:sz w:val="26"/>
        </w:rPr>
        <w:t>Revue internationale de sémiotique juridique</w:t>
      </w:r>
      <w:r w:rsidRPr="004E19B7">
        <w:rPr>
          <w:rFonts w:ascii="Garamond" w:hAnsi="Garamond"/>
          <w:sz w:val="26"/>
        </w:rPr>
        <w:t xml:space="preserve">, vol. III, n° 8, 1990, Liverpool : Deborah Charles Publications, pp. 201-207 (version réécrite, sous le même titre, d’un article publié en 1982, </w:t>
      </w:r>
      <w:r w:rsidRPr="004E19B7">
        <w:rPr>
          <w:rFonts w:ascii="Garamond" w:hAnsi="Garamond"/>
          <w:i/>
          <w:sz w:val="26"/>
        </w:rPr>
        <w:t>in</w:t>
      </w:r>
      <w:r w:rsidRPr="004E19B7">
        <w:rPr>
          <w:rFonts w:ascii="Garamond" w:hAnsi="Garamond"/>
          <w:sz w:val="26"/>
        </w:rPr>
        <w:t xml:space="preserve"> F. Bastide, éd., « La sanction », </w:t>
      </w:r>
      <w:r w:rsidRPr="004E19B7">
        <w:rPr>
          <w:rFonts w:ascii="Garamond" w:hAnsi="Garamond"/>
          <w:i/>
          <w:sz w:val="26"/>
        </w:rPr>
        <w:t>Actes sémiotiques. Bulletin</w:t>
      </w:r>
      <w:r w:rsidRPr="004E19B7">
        <w:rPr>
          <w:rFonts w:ascii="Garamond" w:hAnsi="Garamond"/>
          <w:sz w:val="26"/>
        </w:rPr>
        <w:t>, III, 16, Paris : E.H.E.S.S.- C.N.R.S.).</w:t>
      </w:r>
    </w:p>
    <w:p w14:paraId="612DD759" w14:textId="77777777" w:rsidR="002F0DE3" w:rsidRDefault="002F0DE3" w:rsidP="002F0DE3">
      <w:pPr>
        <w:jc w:val="both"/>
        <w:rPr>
          <w:rFonts w:ascii="Garamond" w:hAnsi="Garamond"/>
          <w:sz w:val="26"/>
        </w:rPr>
      </w:pPr>
    </w:p>
    <w:p w14:paraId="36AB56C9" w14:textId="77777777" w:rsidR="002F0DE3" w:rsidRDefault="002F0DE3" w:rsidP="002F0DE3">
      <w:pPr>
        <w:numPr>
          <w:ilvl w:val="0"/>
          <w:numId w:val="9"/>
        </w:numPr>
        <w:ind w:left="709"/>
        <w:jc w:val="both"/>
        <w:rPr>
          <w:rFonts w:ascii="Garamond" w:hAnsi="Garamond"/>
          <w:sz w:val="26"/>
        </w:rPr>
      </w:pPr>
      <w:r w:rsidRPr="004E19B7">
        <w:rPr>
          <w:rFonts w:ascii="Garamond" w:hAnsi="Garamond"/>
          <w:sz w:val="26"/>
        </w:rPr>
        <w:t xml:space="preserve">« Sémiologie et communication multimédia », </w:t>
      </w:r>
      <w:r w:rsidRPr="004E19B7">
        <w:rPr>
          <w:rFonts w:ascii="Garamond" w:hAnsi="Garamond"/>
          <w:i/>
          <w:sz w:val="26"/>
        </w:rPr>
        <w:t>Encyclopédie Larousse</w:t>
      </w:r>
      <w:r w:rsidRPr="004E19B7">
        <w:rPr>
          <w:rFonts w:ascii="Garamond" w:hAnsi="Garamond"/>
          <w:sz w:val="26"/>
        </w:rPr>
        <w:t xml:space="preserve"> (5 volumes), Paris : Larousse, 1990.</w:t>
      </w:r>
    </w:p>
    <w:p w14:paraId="662D349C" w14:textId="77777777" w:rsidR="002F0DE3" w:rsidRDefault="002F0DE3" w:rsidP="002F0DE3">
      <w:pPr>
        <w:jc w:val="both"/>
        <w:rPr>
          <w:rFonts w:ascii="Garamond" w:hAnsi="Garamond"/>
          <w:sz w:val="26"/>
        </w:rPr>
      </w:pPr>
    </w:p>
    <w:p w14:paraId="6F482B79" w14:textId="77777777" w:rsidR="002F0DE3" w:rsidRPr="004E19B7" w:rsidRDefault="002F0DE3" w:rsidP="002F0DE3">
      <w:pPr>
        <w:numPr>
          <w:ilvl w:val="0"/>
          <w:numId w:val="9"/>
        </w:numPr>
        <w:ind w:left="709"/>
        <w:jc w:val="both"/>
        <w:rPr>
          <w:rFonts w:ascii="Garamond" w:hAnsi="Garamond"/>
          <w:sz w:val="26"/>
        </w:rPr>
      </w:pPr>
      <w:r w:rsidRPr="004E19B7">
        <w:rPr>
          <w:rFonts w:ascii="Garamond" w:hAnsi="Garamond"/>
          <w:sz w:val="26"/>
        </w:rPr>
        <w:t xml:space="preserve">« Du fait au sens. Remarques sur </w:t>
      </w:r>
      <w:r w:rsidRPr="004E19B7">
        <w:rPr>
          <w:rFonts w:ascii="Garamond" w:hAnsi="Garamond"/>
          <w:i/>
          <w:sz w:val="26"/>
        </w:rPr>
        <w:t>La Société réfléchie</w:t>
      </w:r>
      <w:r w:rsidRPr="004E19B7">
        <w:rPr>
          <w:rFonts w:ascii="Garamond" w:hAnsi="Garamond"/>
          <w:sz w:val="26"/>
        </w:rPr>
        <w:t xml:space="preserve"> d’E. Landowski », </w:t>
      </w:r>
      <w:r w:rsidRPr="004E19B7">
        <w:rPr>
          <w:rFonts w:ascii="Garamond" w:hAnsi="Garamond"/>
          <w:i/>
          <w:sz w:val="26"/>
        </w:rPr>
        <w:t>Le Français dans le monde</w:t>
      </w:r>
      <w:r w:rsidRPr="004E19B7">
        <w:rPr>
          <w:rFonts w:ascii="Garamond" w:hAnsi="Garamond"/>
          <w:sz w:val="26"/>
        </w:rPr>
        <w:t>, n° 229, Paris : Hachette, 1990, pp. 39-45.</w:t>
      </w:r>
    </w:p>
    <w:p w14:paraId="3EB8A2E4" w14:textId="77777777" w:rsidR="002F0DE3" w:rsidRDefault="002F0DE3" w:rsidP="002F0DE3">
      <w:pPr>
        <w:numPr>
          <w:ilvl w:val="12"/>
          <w:numId w:val="0"/>
        </w:numPr>
        <w:jc w:val="both"/>
        <w:rPr>
          <w:rFonts w:ascii="Garamond" w:hAnsi="Garamond"/>
          <w:sz w:val="26"/>
        </w:rPr>
      </w:pPr>
    </w:p>
    <w:p w14:paraId="4C4DC7E3" w14:textId="77777777" w:rsidR="002F0DE3" w:rsidRDefault="002F0DE3" w:rsidP="002F0DE3">
      <w:pPr>
        <w:numPr>
          <w:ilvl w:val="12"/>
          <w:numId w:val="0"/>
        </w:numPr>
        <w:jc w:val="both"/>
        <w:rPr>
          <w:rFonts w:ascii="Garamond" w:hAnsi="Garamond"/>
          <w:sz w:val="26"/>
        </w:rPr>
      </w:pPr>
    </w:p>
    <w:p w14:paraId="0E1F29DB" w14:textId="77777777" w:rsidR="00CF5005" w:rsidRDefault="00CF5005" w:rsidP="002F0DE3">
      <w:pPr>
        <w:numPr>
          <w:ilvl w:val="12"/>
          <w:numId w:val="0"/>
        </w:numPr>
        <w:jc w:val="both"/>
        <w:rPr>
          <w:rFonts w:ascii="Garamond" w:hAnsi="Garamond"/>
          <w:sz w:val="26"/>
        </w:rPr>
      </w:pPr>
    </w:p>
    <w:p w14:paraId="5EFA3F1B" w14:textId="77777777" w:rsidR="002F0DE3" w:rsidRDefault="002F0DE3" w:rsidP="002F0DE3">
      <w:pPr>
        <w:numPr>
          <w:ilvl w:val="12"/>
          <w:numId w:val="0"/>
        </w:numPr>
        <w:jc w:val="center"/>
        <w:rPr>
          <w:rFonts w:ascii="Garamond" w:hAnsi="Garamond"/>
          <w:sz w:val="26"/>
        </w:rPr>
      </w:pPr>
      <w:r>
        <w:rPr>
          <w:rFonts w:ascii="Garamond" w:hAnsi="Garamond"/>
          <w:sz w:val="26"/>
        </w:rPr>
        <w:t>1991</w:t>
      </w:r>
    </w:p>
    <w:p w14:paraId="4153E160" w14:textId="77777777" w:rsidR="002F0DE3" w:rsidRDefault="002F0DE3" w:rsidP="002F0DE3">
      <w:pPr>
        <w:numPr>
          <w:ilvl w:val="12"/>
          <w:numId w:val="0"/>
        </w:numPr>
        <w:jc w:val="both"/>
        <w:rPr>
          <w:rFonts w:ascii="Garamond" w:hAnsi="Garamond"/>
          <w:sz w:val="26"/>
        </w:rPr>
      </w:pPr>
    </w:p>
    <w:p w14:paraId="49F9EF4C" w14:textId="77777777" w:rsidR="002F0DE3" w:rsidRDefault="002F0DE3" w:rsidP="002F0DE3">
      <w:pPr>
        <w:numPr>
          <w:ilvl w:val="0"/>
          <w:numId w:val="9"/>
        </w:numPr>
        <w:ind w:left="709"/>
        <w:jc w:val="both"/>
        <w:rPr>
          <w:rFonts w:ascii="Garamond" w:hAnsi="Garamond"/>
          <w:sz w:val="26"/>
        </w:rPr>
      </w:pPr>
      <w:r w:rsidRPr="004E19B7">
        <w:rPr>
          <w:rFonts w:ascii="Garamond" w:hAnsi="Garamond"/>
          <w:sz w:val="26"/>
        </w:rPr>
        <w:t xml:space="preserve">« Référent interne et littérarité », </w:t>
      </w:r>
      <w:r w:rsidRPr="004E19B7">
        <w:rPr>
          <w:rFonts w:ascii="Garamond" w:hAnsi="Garamond"/>
          <w:i/>
          <w:sz w:val="26"/>
        </w:rPr>
        <w:t>in</w:t>
      </w:r>
      <w:r w:rsidRPr="004E19B7">
        <w:rPr>
          <w:rFonts w:ascii="Garamond" w:hAnsi="Garamond"/>
          <w:sz w:val="26"/>
        </w:rPr>
        <w:t xml:space="preserve"> L. Milot et F. Roy, éds., </w:t>
      </w:r>
      <w:r w:rsidRPr="004E19B7">
        <w:rPr>
          <w:rFonts w:ascii="Garamond" w:hAnsi="Garamond"/>
          <w:i/>
          <w:sz w:val="26"/>
        </w:rPr>
        <w:t>La Littérarité</w:t>
      </w:r>
      <w:r w:rsidRPr="004E19B7">
        <w:rPr>
          <w:rFonts w:ascii="Garamond" w:hAnsi="Garamond"/>
          <w:sz w:val="26"/>
        </w:rPr>
        <w:t>, Québec : Presses de l’Université Laval, 1991, pp. 163-178.</w:t>
      </w:r>
    </w:p>
    <w:p w14:paraId="145E2522" w14:textId="77777777" w:rsidR="002F0DE3" w:rsidRDefault="002F0DE3" w:rsidP="002F0DE3">
      <w:pPr>
        <w:ind w:left="709"/>
        <w:jc w:val="both"/>
        <w:rPr>
          <w:rFonts w:ascii="Garamond" w:hAnsi="Garamond"/>
          <w:sz w:val="26"/>
        </w:rPr>
      </w:pPr>
    </w:p>
    <w:p w14:paraId="7AC339C1" w14:textId="77777777" w:rsidR="002F0DE3" w:rsidRDefault="002F0DE3" w:rsidP="002F0DE3">
      <w:pPr>
        <w:numPr>
          <w:ilvl w:val="0"/>
          <w:numId w:val="9"/>
        </w:numPr>
        <w:ind w:left="709"/>
        <w:jc w:val="both"/>
        <w:rPr>
          <w:rFonts w:ascii="Garamond" w:hAnsi="Garamond"/>
          <w:sz w:val="26"/>
        </w:rPr>
      </w:pPr>
      <w:r w:rsidRPr="004E19B7">
        <w:rPr>
          <w:rFonts w:ascii="Garamond" w:hAnsi="Garamond"/>
          <w:sz w:val="26"/>
        </w:rPr>
        <w:t xml:space="preserve">« Les dessous silencieux de la conversation. Pour une pédagogie du sens » (collab. J.-M. Caré), </w:t>
      </w:r>
      <w:r w:rsidRPr="004E19B7">
        <w:rPr>
          <w:rFonts w:ascii="Garamond" w:hAnsi="Garamond"/>
          <w:i/>
          <w:sz w:val="26"/>
        </w:rPr>
        <w:t>Le Français dans le monde</w:t>
      </w:r>
      <w:r w:rsidRPr="004E19B7">
        <w:rPr>
          <w:rFonts w:ascii="Garamond" w:hAnsi="Garamond"/>
          <w:sz w:val="26"/>
        </w:rPr>
        <w:t>, 245, Paris : Hachette, 1991, pp. 54-66.</w:t>
      </w:r>
    </w:p>
    <w:p w14:paraId="2E8B87FE" w14:textId="77777777" w:rsidR="002F0DE3" w:rsidRDefault="002F0DE3" w:rsidP="002F0DE3">
      <w:pPr>
        <w:jc w:val="both"/>
        <w:rPr>
          <w:rFonts w:ascii="Garamond" w:hAnsi="Garamond"/>
          <w:sz w:val="26"/>
        </w:rPr>
      </w:pPr>
    </w:p>
    <w:p w14:paraId="39ECDDE3" w14:textId="77777777" w:rsidR="002F0DE3" w:rsidRDefault="002F0DE3" w:rsidP="002F0DE3">
      <w:pPr>
        <w:numPr>
          <w:ilvl w:val="0"/>
          <w:numId w:val="9"/>
        </w:numPr>
        <w:ind w:left="709"/>
        <w:jc w:val="both"/>
        <w:rPr>
          <w:rFonts w:ascii="Garamond" w:hAnsi="Garamond"/>
          <w:sz w:val="26"/>
        </w:rPr>
      </w:pPr>
      <w:r w:rsidRPr="004E19B7">
        <w:rPr>
          <w:rFonts w:ascii="Garamond" w:hAnsi="Garamond"/>
          <w:sz w:val="26"/>
        </w:rPr>
        <w:t xml:space="preserve">« Ironie et humour : le laboratoire du langage », </w:t>
      </w:r>
      <w:r w:rsidRPr="004E19B7">
        <w:rPr>
          <w:rFonts w:ascii="Garamond" w:hAnsi="Garamond"/>
          <w:i/>
          <w:sz w:val="26"/>
        </w:rPr>
        <w:t>Derfremdsprachliche Unterricht, Französisch</w:t>
      </w:r>
      <w:r w:rsidRPr="004E19B7">
        <w:rPr>
          <w:rFonts w:ascii="Garamond" w:hAnsi="Garamond"/>
          <w:sz w:val="26"/>
        </w:rPr>
        <w:t>, nov. 1991, pp. 4-8.</w:t>
      </w:r>
    </w:p>
    <w:p w14:paraId="4F09134C" w14:textId="77777777" w:rsidR="002F0DE3" w:rsidRDefault="002F0DE3" w:rsidP="002F0DE3">
      <w:pPr>
        <w:jc w:val="both"/>
        <w:rPr>
          <w:rFonts w:ascii="Garamond" w:hAnsi="Garamond"/>
          <w:sz w:val="26"/>
        </w:rPr>
      </w:pPr>
    </w:p>
    <w:p w14:paraId="2A362F8A" w14:textId="77777777" w:rsidR="002F0DE3" w:rsidRDefault="002F0DE3" w:rsidP="002F0DE3">
      <w:pPr>
        <w:numPr>
          <w:ilvl w:val="0"/>
          <w:numId w:val="9"/>
        </w:numPr>
        <w:ind w:left="709"/>
        <w:jc w:val="both"/>
        <w:rPr>
          <w:rFonts w:ascii="Garamond" w:hAnsi="Garamond"/>
          <w:sz w:val="26"/>
        </w:rPr>
      </w:pPr>
      <w:r w:rsidRPr="004E19B7">
        <w:rPr>
          <w:rFonts w:ascii="Garamond" w:hAnsi="Garamond"/>
          <w:sz w:val="26"/>
        </w:rPr>
        <w:t xml:space="preserve">« Littérature : esthétique et pédagogie », </w:t>
      </w:r>
      <w:r w:rsidRPr="004E19B7">
        <w:rPr>
          <w:rFonts w:ascii="Garamond" w:hAnsi="Garamond"/>
          <w:i/>
          <w:sz w:val="26"/>
        </w:rPr>
        <w:t>Le Français dans le monde</w:t>
      </w:r>
      <w:r w:rsidRPr="004E19B7">
        <w:rPr>
          <w:rFonts w:ascii="Garamond" w:hAnsi="Garamond"/>
          <w:sz w:val="26"/>
        </w:rPr>
        <w:t>, n° 242, Paris : Hachette, juil. 1991, pp. 43-48 (collab. F. Ploquin).</w:t>
      </w:r>
    </w:p>
    <w:p w14:paraId="7BCA8E4E" w14:textId="77777777" w:rsidR="002F0DE3" w:rsidRDefault="002F0DE3" w:rsidP="002F0DE3">
      <w:pPr>
        <w:jc w:val="both"/>
        <w:rPr>
          <w:rFonts w:ascii="Garamond" w:hAnsi="Garamond"/>
          <w:sz w:val="26"/>
        </w:rPr>
      </w:pPr>
    </w:p>
    <w:p w14:paraId="24C249FD" w14:textId="77777777" w:rsidR="002F0DE3" w:rsidRPr="004E19B7" w:rsidRDefault="002F0DE3" w:rsidP="002F0DE3">
      <w:pPr>
        <w:numPr>
          <w:ilvl w:val="0"/>
          <w:numId w:val="9"/>
        </w:numPr>
        <w:ind w:left="709"/>
        <w:jc w:val="both"/>
        <w:rPr>
          <w:rFonts w:ascii="Garamond" w:hAnsi="Garamond"/>
          <w:sz w:val="26"/>
        </w:rPr>
      </w:pPr>
      <w:r w:rsidRPr="004E19B7">
        <w:rPr>
          <w:rFonts w:ascii="Garamond" w:hAnsi="Garamond"/>
          <w:sz w:val="26"/>
        </w:rPr>
        <w:t xml:space="preserve">« La formation est un conte », in « Enjeux de la formation », </w:t>
      </w:r>
      <w:r w:rsidRPr="004E19B7">
        <w:rPr>
          <w:rFonts w:ascii="Garamond" w:hAnsi="Garamond"/>
          <w:i/>
          <w:sz w:val="26"/>
        </w:rPr>
        <w:t>Education et pédagogie</w:t>
      </w:r>
      <w:r w:rsidRPr="004E19B7">
        <w:rPr>
          <w:rFonts w:ascii="Garamond" w:hAnsi="Garamond"/>
          <w:sz w:val="26"/>
        </w:rPr>
        <w:t>, Paris : CIEP, nov. 1991.</w:t>
      </w:r>
    </w:p>
    <w:p w14:paraId="4C9D27EE" w14:textId="77777777" w:rsidR="002F0DE3" w:rsidRDefault="002F0DE3" w:rsidP="002F0DE3">
      <w:pPr>
        <w:numPr>
          <w:ilvl w:val="12"/>
          <w:numId w:val="0"/>
        </w:numPr>
        <w:ind w:left="709"/>
        <w:jc w:val="both"/>
        <w:rPr>
          <w:rFonts w:ascii="Garamond" w:hAnsi="Garamond"/>
          <w:sz w:val="26"/>
        </w:rPr>
      </w:pPr>
    </w:p>
    <w:p w14:paraId="4411B811" w14:textId="77777777" w:rsidR="002F0DE3" w:rsidRDefault="002F0DE3" w:rsidP="002F0DE3">
      <w:pPr>
        <w:numPr>
          <w:ilvl w:val="12"/>
          <w:numId w:val="0"/>
        </w:numPr>
        <w:jc w:val="both"/>
        <w:rPr>
          <w:rFonts w:ascii="Garamond" w:hAnsi="Garamond"/>
          <w:sz w:val="26"/>
        </w:rPr>
      </w:pPr>
    </w:p>
    <w:p w14:paraId="76CF3F83" w14:textId="77777777" w:rsidR="002F0DE3" w:rsidRDefault="002F0DE3" w:rsidP="002F0DE3">
      <w:pPr>
        <w:numPr>
          <w:ilvl w:val="12"/>
          <w:numId w:val="0"/>
        </w:numPr>
        <w:jc w:val="center"/>
        <w:rPr>
          <w:rFonts w:ascii="Garamond" w:hAnsi="Garamond"/>
          <w:sz w:val="26"/>
        </w:rPr>
      </w:pPr>
      <w:r>
        <w:rPr>
          <w:rFonts w:ascii="Garamond" w:hAnsi="Garamond"/>
          <w:sz w:val="26"/>
        </w:rPr>
        <w:t>1992</w:t>
      </w:r>
    </w:p>
    <w:p w14:paraId="07C46E8B" w14:textId="77777777" w:rsidR="002F0DE3" w:rsidRDefault="002F0DE3" w:rsidP="002F0DE3">
      <w:pPr>
        <w:numPr>
          <w:ilvl w:val="12"/>
          <w:numId w:val="0"/>
        </w:numPr>
        <w:jc w:val="both"/>
        <w:rPr>
          <w:rFonts w:ascii="Garamond" w:hAnsi="Garamond"/>
          <w:sz w:val="26"/>
        </w:rPr>
      </w:pPr>
    </w:p>
    <w:p w14:paraId="15D177FB" w14:textId="77777777" w:rsidR="002F0DE3" w:rsidRPr="00A35D52" w:rsidRDefault="002F0DE3" w:rsidP="002F0DE3">
      <w:pPr>
        <w:ind w:left="709" w:hanging="283"/>
        <w:jc w:val="both"/>
        <w:rPr>
          <w:rFonts w:ascii="Garamond" w:hAnsi="Garamond"/>
          <w:sz w:val="26"/>
        </w:rPr>
      </w:pPr>
      <w:r>
        <w:rPr>
          <w:rFonts w:ascii="Garamond" w:hAnsi="Garamond"/>
          <w:sz w:val="26"/>
        </w:rPr>
        <w:t>57</w:t>
      </w:r>
      <w:r w:rsidRPr="00A35D52">
        <w:rPr>
          <w:rFonts w:ascii="Garamond" w:hAnsi="Garamond"/>
          <w:sz w:val="26"/>
        </w:rPr>
        <w:t xml:space="preserve">. « Le langage spatial dans </w:t>
      </w:r>
      <w:r w:rsidRPr="00A35D52">
        <w:rPr>
          <w:rFonts w:ascii="Garamond" w:hAnsi="Garamond"/>
          <w:i/>
          <w:sz w:val="26"/>
        </w:rPr>
        <w:t>La Bête humaine</w:t>
      </w:r>
      <w:r w:rsidRPr="00A35D52">
        <w:rPr>
          <w:rFonts w:ascii="Garamond" w:hAnsi="Garamond"/>
          <w:sz w:val="26"/>
        </w:rPr>
        <w:t xml:space="preserve"> », </w:t>
      </w:r>
      <w:r w:rsidRPr="00A35D52">
        <w:rPr>
          <w:rFonts w:ascii="Garamond" w:hAnsi="Garamond"/>
          <w:i/>
          <w:sz w:val="26"/>
        </w:rPr>
        <w:t>in</w:t>
      </w:r>
      <w:r w:rsidRPr="00A35D52">
        <w:rPr>
          <w:rFonts w:ascii="Garamond" w:hAnsi="Garamond"/>
          <w:sz w:val="26"/>
        </w:rPr>
        <w:t xml:space="preserve"> Ph. Hamon et J.-P. Leduc-Adine, éds., </w:t>
      </w:r>
      <w:r w:rsidRPr="00A35D52">
        <w:rPr>
          <w:rFonts w:ascii="Garamond" w:hAnsi="Garamond"/>
          <w:i/>
          <w:sz w:val="26"/>
        </w:rPr>
        <w:t>Mimesis et Semiosis. Littérature et représentation. Miscellanées offertes à Henri Mitterand</w:t>
      </w:r>
      <w:r w:rsidRPr="00A35D52">
        <w:rPr>
          <w:rFonts w:ascii="Garamond" w:hAnsi="Garamond"/>
          <w:sz w:val="26"/>
        </w:rPr>
        <w:t>, Paris : Nathan, 1992, pp. 187-201.</w:t>
      </w:r>
    </w:p>
    <w:p w14:paraId="1FF4957A" w14:textId="77777777" w:rsidR="002F0DE3" w:rsidRPr="00A35D52" w:rsidRDefault="002F0DE3" w:rsidP="002F0DE3">
      <w:pPr>
        <w:numPr>
          <w:ilvl w:val="12"/>
          <w:numId w:val="0"/>
        </w:numPr>
        <w:ind w:left="709" w:hanging="283"/>
        <w:jc w:val="both"/>
        <w:rPr>
          <w:rFonts w:ascii="Garamond" w:hAnsi="Garamond"/>
          <w:sz w:val="26"/>
        </w:rPr>
      </w:pPr>
    </w:p>
    <w:p w14:paraId="05173321" w14:textId="77777777" w:rsidR="002F0DE3" w:rsidRPr="00A35D52" w:rsidRDefault="002F0DE3" w:rsidP="002F0DE3">
      <w:pPr>
        <w:numPr>
          <w:ilvl w:val="12"/>
          <w:numId w:val="0"/>
        </w:numPr>
        <w:ind w:left="709" w:hanging="283"/>
        <w:jc w:val="both"/>
        <w:rPr>
          <w:rFonts w:ascii="Garamond" w:hAnsi="Garamond"/>
          <w:sz w:val="26"/>
        </w:rPr>
      </w:pPr>
    </w:p>
    <w:p w14:paraId="6611293D" w14:textId="77777777" w:rsidR="002F0DE3" w:rsidRPr="00A35D52" w:rsidRDefault="002F0DE3" w:rsidP="002F0DE3">
      <w:pPr>
        <w:numPr>
          <w:ilvl w:val="12"/>
          <w:numId w:val="0"/>
        </w:numPr>
        <w:ind w:firstLine="1"/>
        <w:jc w:val="center"/>
        <w:rPr>
          <w:rFonts w:ascii="Garamond" w:hAnsi="Garamond"/>
          <w:sz w:val="26"/>
        </w:rPr>
      </w:pPr>
      <w:r w:rsidRPr="00A35D52">
        <w:rPr>
          <w:rFonts w:ascii="Garamond" w:hAnsi="Garamond"/>
          <w:sz w:val="26"/>
        </w:rPr>
        <w:t>1993</w:t>
      </w:r>
    </w:p>
    <w:p w14:paraId="3B680877" w14:textId="77777777" w:rsidR="002F0DE3" w:rsidRPr="00A35D52" w:rsidRDefault="002F0DE3" w:rsidP="002F0DE3">
      <w:pPr>
        <w:numPr>
          <w:ilvl w:val="12"/>
          <w:numId w:val="0"/>
        </w:numPr>
        <w:ind w:left="709" w:hanging="283"/>
        <w:jc w:val="both"/>
        <w:rPr>
          <w:rFonts w:ascii="Garamond" w:hAnsi="Garamond"/>
          <w:sz w:val="26"/>
        </w:rPr>
      </w:pPr>
    </w:p>
    <w:p w14:paraId="21198803" w14:textId="77777777" w:rsidR="002F0DE3" w:rsidRDefault="002F0DE3" w:rsidP="002F0DE3">
      <w:pPr>
        <w:numPr>
          <w:ilvl w:val="0"/>
          <w:numId w:val="10"/>
        </w:numPr>
        <w:ind w:left="709"/>
        <w:jc w:val="both"/>
        <w:rPr>
          <w:rFonts w:ascii="Garamond" w:hAnsi="Garamond"/>
          <w:sz w:val="26"/>
        </w:rPr>
      </w:pPr>
      <w:r w:rsidRPr="00A35D52">
        <w:rPr>
          <w:rFonts w:ascii="Garamond" w:hAnsi="Garamond"/>
          <w:sz w:val="26"/>
        </w:rPr>
        <w:t xml:space="preserve">« Le paraître du sens. Hommage à A. J. Greimas », </w:t>
      </w:r>
      <w:r w:rsidRPr="00A35D52">
        <w:rPr>
          <w:rFonts w:ascii="Garamond" w:hAnsi="Garamond"/>
          <w:i/>
          <w:sz w:val="26"/>
        </w:rPr>
        <w:t>Lettres Actuelles. Information-débat-recherche</w:t>
      </w:r>
      <w:r w:rsidRPr="00A35D52">
        <w:rPr>
          <w:rFonts w:ascii="Garamond" w:hAnsi="Garamond"/>
          <w:sz w:val="26"/>
        </w:rPr>
        <w:t>, dir. A. Viala, Mont-de-Marsan : Spec Editions, n° 1-2, juin-septembre 1993, pp. 16-19.</w:t>
      </w:r>
    </w:p>
    <w:p w14:paraId="6B839934" w14:textId="77777777" w:rsidR="002F0DE3" w:rsidRDefault="002F0DE3" w:rsidP="002F0DE3">
      <w:pPr>
        <w:ind w:left="709"/>
        <w:jc w:val="both"/>
        <w:rPr>
          <w:rFonts w:ascii="Garamond" w:hAnsi="Garamond"/>
          <w:sz w:val="26"/>
        </w:rPr>
      </w:pPr>
    </w:p>
    <w:p w14:paraId="32994FFC" w14:textId="77777777" w:rsidR="002F0DE3" w:rsidRDefault="002F0DE3" w:rsidP="002F0DE3">
      <w:pPr>
        <w:numPr>
          <w:ilvl w:val="0"/>
          <w:numId w:val="10"/>
        </w:numPr>
        <w:ind w:left="709"/>
        <w:jc w:val="both"/>
        <w:rPr>
          <w:rFonts w:ascii="Garamond" w:hAnsi="Garamond"/>
          <w:sz w:val="26"/>
        </w:rPr>
      </w:pPr>
      <w:r w:rsidRPr="00A35D52">
        <w:rPr>
          <w:rFonts w:ascii="Garamond" w:hAnsi="Garamond"/>
          <w:sz w:val="26"/>
        </w:rPr>
        <w:t xml:space="preserve"> « L’impersonnel de l’énonciation : conversion, convocation, usage », </w:t>
      </w:r>
      <w:r w:rsidRPr="00A35D52">
        <w:rPr>
          <w:rFonts w:ascii="Garamond" w:hAnsi="Garamond"/>
          <w:i/>
          <w:sz w:val="26"/>
        </w:rPr>
        <w:t>in</w:t>
      </w:r>
      <w:r w:rsidRPr="00A35D52">
        <w:rPr>
          <w:rFonts w:ascii="Garamond" w:hAnsi="Garamond"/>
          <w:sz w:val="26"/>
        </w:rPr>
        <w:t xml:space="preserve"> D. Bertrand, L. Milot, éds., « Schémas », </w:t>
      </w:r>
      <w:r w:rsidRPr="00A35D52">
        <w:rPr>
          <w:rFonts w:ascii="Garamond" w:hAnsi="Garamond"/>
          <w:i/>
          <w:sz w:val="26"/>
        </w:rPr>
        <w:t>Protée. Théories et pratiques sémiotiques</w:t>
      </w:r>
      <w:r w:rsidRPr="00A35D52">
        <w:rPr>
          <w:rFonts w:ascii="Garamond" w:hAnsi="Garamond"/>
          <w:sz w:val="26"/>
        </w:rPr>
        <w:t>, vol. 21, n° 1, Chicoutimi : Université du Québec, 1993, pp. 25-32.</w:t>
      </w:r>
    </w:p>
    <w:p w14:paraId="3E9E4632" w14:textId="77777777" w:rsidR="002F0DE3" w:rsidRDefault="002F0DE3" w:rsidP="002F0DE3">
      <w:pPr>
        <w:jc w:val="both"/>
        <w:rPr>
          <w:rFonts w:ascii="Garamond" w:hAnsi="Garamond"/>
          <w:sz w:val="26"/>
        </w:rPr>
      </w:pPr>
    </w:p>
    <w:p w14:paraId="58F7C939" w14:textId="77777777" w:rsidR="002F0DE3" w:rsidRDefault="002F0DE3" w:rsidP="002F0DE3">
      <w:pPr>
        <w:numPr>
          <w:ilvl w:val="0"/>
          <w:numId w:val="10"/>
        </w:numPr>
        <w:ind w:left="709"/>
        <w:jc w:val="both"/>
        <w:rPr>
          <w:rFonts w:ascii="Garamond" w:hAnsi="Garamond"/>
          <w:sz w:val="26"/>
        </w:rPr>
      </w:pPr>
      <w:r w:rsidRPr="00A35D52">
        <w:rPr>
          <w:rFonts w:ascii="Garamond" w:hAnsi="Garamond"/>
          <w:sz w:val="26"/>
        </w:rPr>
        <w:t xml:space="preserve">« Ironie et humour : le discours renversant », </w:t>
      </w:r>
      <w:r w:rsidRPr="00A35D52">
        <w:rPr>
          <w:rFonts w:ascii="Garamond" w:hAnsi="Garamond"/>
          <w:i/>
          <w:sz w:val="26"/>
        </w:rPr>
        <w:t>in</w:t>
      </w:r>
      <w:r w:rsidRPr="00A35D52">
        <w:rPr>
          <w:rFonts w:ascii="Garamond" w:hAnsi="Garamond"/>
          <w:sz w:val="26"/>
        </w:rPr>
        <w:t xml:space="preserve"> D. Bertrand, M. Abramowicz et T. Stroziynski, éds., </w:t>
      </w:r>
      <w:r w:rsidRPr="00A35D52">
        <w:rPr>
          <w:rFonts w:ascii="Garamond" w:hAnsi="Garamond"/>
          <w:i/>
          <w:sz w:val="26"/>
        </w:rPr>
        <w:t>L’Humour européen</w:t>
      </w:r>
      <w:r w:rsidRPr="00A35D52">
        <w:rPr>
          <w:rFonts w:ascii="Garamond" w:hAnsi="Garamond"/>
          <w:sz w:val="26"/>
        </w:rPr>
        <w:t xml:space="preserve">, 2 volumes, Lublin : Wydawnictwo Umcs, 1993.  pp. 175-191. Version modifiée, également publiée </w:t>
      </w:r>
      <w:r w:rsidRPr="00A35D52">
        <w:rPr>
          <w:rFonts w:ascii="Garamond" w:hAnsi="Garamond"/>
          <w:i/>
          <w:sz w:val="26"/>
        </w:rPr>
        <w:t>in</w:t>
      </w:r>
      <w:r w:rsidRPr="00A35D52">
        <w:rPr>
          <w:rFonts w:ascii="Garamond" w:hAnsi="Garamond"/>
          <w:sz w:val="26"/>
        </w:rPr>
        <w:t xml:space="preserve"> D. Bertrand, éd., « Sémiotique et humour », </w:t>
      </w:r>
      <w:r w:rsidRPr="00A35D52">
        <w:rPr>
          <w:rFonts w:ascii="Garamond" w:hAnsi="Garamond"/>
          <w:i/>
          <w:sz w:val="26"/>
        </w:rPr>
        <w:t>Humoresques</w:t>
      </w:r>
      <w:r w:rsidRPr="00A35D52">
        <w:rPr>
          <w:rFonts w:ascii="Garamond" w:hAnsi="Garamond"/>
          <w:sz w:val="26"/>
        </w:rPr>
        <w:t>, Nice : Z’éditions, 1993, pp. 27-42.</w:t>
      </w:r>
    </w:p>
    <w:p w14:paraId="34EF807A" w14:textId="77777777" w:rsidR="002F0DE3" w:rsidRDefault="002F0DE3" w:rsidP="002F0DE3">
      <w:pPr>
        <w:jc w:val="both"/>
        <w:rPr>
          <w:rFonts w:ascii="Garamond" w:hAnsi="Garamond"/>
          <w:sz w:val="26"/>
        </w:rPr>
      </w:pPr>
    </w:p>
    <w:p w14:paraId="632089F5" w14:textId="77777777" w:rsidR="002F0DE3" w:rsidRDefault="002F0DE3" w:rsidP="002F0DE3">
      <w:pPr>
        <w:numPr>
          <w:ilvl w:val="0"/>
          <w:numId w:val="10"/>
        </w:numPr>
        <w:ind w:left="709"/>
        <w:jc w:val="both"/>
        <w:rPr>
          <w:rFonts w:ascii="Garamond" w:hAnsi="Garamond"/>
          <w:sz w:val="26"/>
        </w:rPr>
      </w:pPr>
      <w:r w:rsidRPr="00A35D52">
        <w:rPr>
          <w:rFonts w:ascii="Garamond" w:hAnsi="Garamond"/>
          <w:sz w:val="26"/>
        </w:rPr>
        <w:t xml:space="preserve">« La justesse », </w:t>
      </w:r>
      <w:r w:rsidRPr="00A35D52">
        <w:rPr>
          <w:rFonts w:ascii="Garamond" w:hAnsi="Garamond"/>
          <w:i/>
          <w:sz w:val="26"/>
        </w:rPr>
        <w:t>in</w:t>
      </w:r>
      <w:r w:rsidRPr="00A35D52">
        <w:rPr>
          <w:rFonts w:ascii="Garamond" w:hAnsi="Garamond"/>
          <w:sz w:val="26"/>
        </w:rPr>
        <w:t xml:space="preserve"> J. Fontanille, éd., « Les formes de vie/Forms of life », </w:t>
      </w:r>
      <w:r w:rsidRPr="00A35D52">
        <w:rPr>
          <w:rFonts w:ascii="Garamond" w:hAnsi="Garamond"/>
          <w:i/>
          <w:sz w:val="26"/>
        </w:rPr>
        <w:t>RSSI. Recherches sémiotiques</w:t>
      </w:r>
      <w:r>
        <w:rPr>
          <w:rFonts w:ascii="Garamond" w:hAnsi="Garamond"/>
          <w:i/>
          <w:sz w:val="26"/>
        </w:rPr>
        <w:t xml:space="preserve"> </w:t>
      </w:r>
      <w:r w:rsidRPr="00A35D52">
        <w:rPr>
          <w:rFonts w:ascii="Garamond" w:hAnsi="Garamond"/>
          <w:i/>
          <w:sz w:val="26"/>
        </w:rPr>
        <w:t>/</w:t>
      </w:r>
      <w:r>
        <w:rPr>
          <w:rFonts w:ascii="Garamond" w:hAnsi="Garamond"/>
          <w:i/>
          <w:sz w:val="26"/>
        </w:rPr>
        <w:t xml:space="preserve"> </w:t>
      </w:r>
      <w:r w:rsidRPr="00A35D52">
        <w:rPr>
          <w:rFonts w:ascii="Garamond" w:hAnsi="Garamond"/>
          <w:i/>
          <w:sz w:val="26"/>
        </w:rPr>
        <w:t>Semiotic Inquiry</w:t>
      </w:r>
      <w:r w:rsidRPr="00A35D52">
        <w:rPr>
          <w:rFonts w:ascii="Garamond" w:hAnsi="Garamond"/>
          <w:sz w:val="26"/>
        </w:rPr>
        <w:t>, Vol. 13, n</w:t>
      </w:r>
      <w:r w:rsidRPr="00A35D52">
        <w:rPr>
          <w:rFonts w:ascii="Garamond" w:hAnsi="Garamond"/>
          <w:sz w:val="26"/>
          <w:vertAlign w:val="superscript"/>
        </w:rPr>
        <w:t>os</w:t>
      </w:r>
      <w:r w:rsidRPr="00A35D52">
        <w:rPr>
          <w:rFonts w:ascii="Garamond" w:hAnsi="Garamond"/>
          <w:sz w:val="26"/>
        </w:rPr>
        <w:t xml:space="preserve"> 1-2, Montréal : Association canadienne de sémiotique, 1993, pp. 37-51 (Trad. espagnole : « La justeza », </w:t>
      </w:r>
      <w:r w:rsidRPr="00A35D52">
        <w:rPr>
          <w:rFonts w:ascii="Garamond" w:hAnsi="Garamond"/>
          <w:i/>
          <w:sz w:val="26"/>
        </w:rPr>
        <w:t>Morphé. Ciencias del lenguaje</w:t>
      </w:r>
      <w:r w:rsidRPr="00A35D52">
        <w:rPr>
          <w:rFonts w:ascii="Garamond" w:hAnsi="Garamond"/>
          <w:sz w:val="26"/>
        </w:rPr>
        <w:t>, 7-8, 13/14, Puebla : Universidad Autónoma, 1995-96, pp. 49-70).</w:t>
      </w:r>
    </w:p>
    <w:p w14:paraId="72595A56" w14:textId="77777777" w:rsidR="002F0DE3" w:rsidRDefault="002F0DE3" w:rsidP="002F0DE3">
      <w:pPr>
        <w:jc w:val="both"/>
        <w:rPr>
          <w:rFonts w:ascii="Garamond" w:hAnsi="Garamond"/>
          <w:sz w:val="26"/>
        </w:rPr>
      </w:pPr>
    </w:p>
    <w:p w14:paraId="68EB8961" w14:textId="77777777" w:rsidR="002F0DE3" w:rsidRPr="00A35D52" w:rsidRDefault="002F0DE3" w:rsidP="002F0DE3">
      <w:pPr>
        <w:numPr>
          <w:ilvl w:val="0"/>
          <w:numId w:val="10"/>
        </w:numPr>
        <w:ind w:left="709"/>
        <w:jc w:val="both"/>
        <w:rPr>
          <w:rFonts w:ascii="Garamond" w:hAnsi="Garamond"/>
          <w:sz w:val="26"/>
        </w:rPr>
      </w:pPr>
      <w:r w:rsidRPr="00A35D52">
        <w:rPr>
          <w:rFonts w:ascii="Garamond" w:hAnsi="Garamond"/>
          <w:sz w:val="26"/>
        </w:rPr>
        <w:t xml:space="preserve">« La sémiotique et le texte. Sémiotique et didactique du FLE », in A. Pagès, éd., « Les enjeux de la didactique du français », </w:t>
      </w:r>
      <w:r w:rsidRPr="00A35D52">
        <w:rPr>
          <w:rFonts w:ascii="Garamond" w:hAnsi="Garamond"/>
          <w:i/>
          <w:sz w:val="26"/>
        </w:rPr>
        <w:t>L’Ecole des Lettres 2</w:t>
      </w:r>
      <w:r w:rsidRPr="00A35D52">
        <w:rPr>
          <w:rFonts w:ascii="Garamond" w:hAnsi="Garamond"/>
          <w:sz w:val="26"/>
        </w:rPr>
        <w:t xml:space="preserve">, n° 9, pp. 143-150. Version remaniée, publiée sous le titre « Sémiotique et didactique des langues », </w:t>
      </w:r>
      <w:r w:rsidRPr="00A35D52">
        <w:rPr>
          <w:rFonts w:ascii="Garamond" w:hAnsi="Garamond"/>
          <w:i/>
          <w:sz w:val="26"/>
        </w:rPr>
        <w:t>Le Français dans le monde</w:t>
      </w:r>
      <w:r w:rsidRPr="00A35D52">
        <w:rPr>
          <w:rFonts w:ascii="Garamond" w:hAnsi="Garamond"/>
          <w:sz w:val="26"/>
        </w:rPr>
        <w:t>, n° 256, Paris : Hachette, 1993, pp. 43-47.</w:t>
      </w:r>
    </w:p>
    <w:p w14:paraId="2F023D0F" w14:textId="77777777" w:rsidR="002F0DE3" w:rsidRDefault="002F0DE3" w:rsidP="002F0DE3">
      <w:pPr>
        <w:numPr>
          <w:ilvl w:val="12"/>
          <w:numId w:val="0"/>
        </w:numPr>
        <w:jc w:val="both"/>
        <w:rPr>
          <w:rFonts w:ascii="Garamond" w:hAnsi="Garamond"/>
          <w:sz w:val="26"/>
        </w:rPr>
      </w:pPr>
    </w:p>
    <w:p w14:paraId="03ED34BB" w14:textId="77777777" w:rsidR="002F0DE3" w:rsidRDefault="002F0DE3" w:rsidP="002F0DE3">
      <w:pPr>
        <w:jc w:val="both"/>
        <w:rPr>
          <w:rFonts w:ascii="Garamond" w:hAnsi="Garamond"/>
          <w:sz w:val="26"/>
        </w:rPr>
      </w:pPr>
    </w:p>
    <w:p w14:paraId="3E0C99F7" w14:textId="77777777" w:rsidR="002F0DE3" w:rsidRDefault="002F0DE3" w:rsidP="002F0DE3">
      <w:pPr>
        <w:numPr>
          <w:ilvl w:val="12"/>
          <w:numId w:val="0"/>
        </w:numPr>
        <w:jc w:val="center"/>
        <w:rPr>
          <w:rFonts w:ascii="Garamond" w:hAnsi="Garamond"/>
          <w:sz w:val="26"/>
        </w:rPr>
      </w:pPr>
      <w:r>
        <w:rPr>
          <w:rFonts w:ascii="Garamond" w:hAnsi="Garamond"/>
          <w:sz w:val="26"/>
        </w:rPr>
        <w:t>1994</w:t>
      </w:r>
    </w:p>
    <w:p w14:paraId="047B5CC5" w14:textId="77777777" w:rsidR="002F0DE3" w:rsidRDefault="002F0DE3" w:rsidP="002F0DE3">
      <w:pPr>
        <w:numPr>
          <w:ilvl w:val="12"/>
          <w:numId w:val="0"/>
        </w:numPr>
        <w:jc w:val="both"/>
        <w:rPr>
          <w:rFonts w:ascii="Garamond" w:hAnsi="Garamond"/>
          <w:sz w:val="26"/>
        </w:rPr>
      </w:pPr>
    </w:p>
    <w:p w14:paraId="0BA2A259" w14:textId="77777777" w:rsidR="002F0DE3" w:rsidRDefault="002F0DE3" w:rsidP="002F0DE3">
      <w:pPr>
        <w:numPr>
          <w:ilvl w:val="0"/>
          <w:numId w:val="10"/>
        </w:numPr>
        <w:ind w:left="709"/>
        <w:jc w:val="both"/>
        <w:rPr>
          <w:rFonts w:ascii="Garamond" w:hAnsi="Garamond"/>
          <w:sz w:val="26"/>
        </w:rPr>
      </w:pPr>
      <w:r w:rsidRPr="00A35D52">
        <w:rPr>
          <w:rFonts w:ascii="Garamond" w:hAnsi="Garamond"/>
          <w:sz w:val="26"/>
        </w:rPr>
        <w:t xml:space="preserve">Contributions au </w:t>
      </w:r>
      <w:r w:rsidRPr="00A35D52">
        <w:rPr>
          <w:rFonts w:ascii="Garamond" w:hAnsi="Garamond"/>
          <w:i/>
          <w:sz w:val="26"/>
        </w:rPr>
        <w:t>Dictionnaire universel des littératures</w:t>
      </w:r>
      <w:r w:rsidRPr="00A35D52">
        <w:rPr>
          <w:rFonts w:ascii="Garamond" w:hAnsi="Garamond"/>
          <w:sz w:val="26"/>
        </w:rPr>
        <w:t xml:space="preserve"> (B. Didier, éd.), entrées « Genre littéraire », « Critique structurale », « Enonciation », « Le lecteur dans le texte », Paris : PUF, 1994.</w:t>
      </w:r>
    </w:p>
    <w:p w14:paraId="793AED52" w14:textId="77777777" w:rsidR="002F0DE3" w:rsidRDefault="002F0DE3" w:rsidP="002F0DE3">
      <w:pPr>
        <w:ind w:left="709"/>
        <w:jc w:val="both"/>
        <w:rPr>
          <w:rFonts w:ascii="Garamond" w:hAnsi="Garamond"/>
          <w:sz w:val="26"/>
        </w:rPr>
      </w:pPr>
    </w:p>
    <w:p w14:paraId="64AF5D72" w14:textId="77777777" w:rsidR="002F0DE3" w:rsidRDefault="002F0DE3" w:rsidP="002F0DE3">
      <w:pPr>
        <w:numPr>
          <w:ilvl w:val="0"/>
          <w:numId w:val="10"/>
        </w:numPr>
        <w:ind w:left="709"/>
        <w:jc w:val="both"/>
        <w:rPr>
          <w:rFonts w:ascii="Garamond" w:hAnsi="Garamond"/>
          <w:sz w:val="26"/>
        </w:rPr>
      </w:pPr>
      <w:r w:rsidRPr="00A35D52">
        <w:rPr>
          <w:rFonts w:ascii="Garamond" w:hAnsi="Garamond"/>
          <w:sz w:val="26"/>
        </w:rPr>
        <w:t xml:space="preserve">« Sémiotique et éthique. Discours de crise dans la presse hebdomadaire française », </w:t>
      </w:r>
      <w:r w:rsidRPr="00A35D52">
        <w:rPr>
          <w:rFonts w:ascii="Garamond" w:hAnsi="Garamond"/>
          <w:i/>
          <w:sz w:val="26"/>
        </w:rPr>
        <w:t>in</w:t>
      </w:r>
      <w:r w:rsidRPr="00A35D52">
        <w:rPr>
          <w:rFonts w:ascii="Garamond" w:hAnsi="Garamond"/>
          <w:sz w:val="26"/>
        </w:rPr>
        <w:t xml:space="preserve"> J. Romera, A. Yllera y M. Garcia-Page, éds., </w:t>
      </w:r>
      <w:r w:rsidRPr="00A35D52">
        <w:rPr>
          <w:rFonts w:ascii="Garamond" w:hAnsi="Garamond"/>
          <w:i/>
          <w:sz w:val="26"/>
        </w:rPr>
        <w:t>Semiotica(s). Homenaje a Greimas</w:t>
      </w:r>
      <w:r w:rsidRPr="00A35D52">
        <w:rPr>
          <w:rFonts w:ascii="Garamond" w:hAnsi="Garamond"/>
          <w:sz w:val="26"/>
        </w:rPr>
        <w:t>, Madrid : Instituto de Semiotica Literaria y Teatral, Visor Libros, 1994, pp. 67-8.</w:t>
      </w:r>
    </w:p>
    <w:p w14:paraId="36A0C597" w14:textId="77777777" w:rsidR="002F0DE3" w:rsidRDefault="002F0DE3" w:rsidP="002F0DE3">
      <w:pPr>
        <w:ind w:left="709"/>
        <w:jc w:val="both"/>
        <w:rPr>
          <w:rFonts w:ascii="Garamond" w:hAnsi="Garamond"/>
          <w:sz w:val="26"/>
        </w:rPr>
      </w:pPr>
    </w:p>
    <w:p w14:paraId="50C91044" w14:textId="77777777" w:rsidR="002F0DE3" w:rsidRDefault="002F0DE3" w:rsidP="002F0DE3">
      <w:pPr>
        <w:numPr>
          <w:ilvl w:val="0"/>
          <w:numId w:val="10"/>
        </w:numPr>
        <w:ind w:left="709"/>
        <w:jc w:val="both"/>
        <w:rPr>
          <w:rFonts w:ascii="Garamond" w:hAnsi="Garamond"/>
          <w:sz w:val="26"/>
        </w:rPr>
      </w:pPr>
      <w:r w:rsidRPr="00A35D52">
        <w:rPr>
          <w:rFonts w:ascii="Garamond" w:hAnsi="Garamond"/>
          <w:sz w:val="26"/>
        </w:rPr>
        <w:t xml:space="preserve">« Germinal : un livre, un film. Le défi du texte à l’image », </w:t>
      </w:r>
      <w:r w:rsidRPr="00A35D52">
        <w:rPr>
          <w:rFonts w:ascii="Garamond" w:hAnsi="Garamond"/>
          <w:i/>
          <w:sz w:val="26"/>
        </w:rPr>
        <w:t>Le Français dans le monde</w:t>
      </w:r>
      <w:r w:rsidRPr="00A35D52">
        <w:rPr>
          <w:rFonts w:ascii="Garamond" w:hAnsi="Garamond"/>
          <w:sz w:val="26"/>
        </w:rPr>
        <w:t>, n° 262, Paris : Hachette, 1994, pp. 53-61.</w:t>
      </w:r>
    </w:p>
    <w:p w14:paraId="4C81D572" w14:textId="77777777" w:rsidR="002F0DE3" w:rsidRDefault="002F0DE3" w:rsidP="002F0DE3">
      <w:pPr>
        <w:ind w:left="709"/>
        <w:jc w:val="both"/>
        <w:rPr>
          <w:rFonts w:ascii="Garamond" w:hAnsi="Garamond"/>
          <w:sz w:val="26"/>
        </w:rPr>
      </w:pPr>
    </w:p>
    <w:p w14:paraId="2BE660F7" w14:textId="6D5372F2" w:rsidR="002F0DE3" w:rsidRPr="00A35D52" w:rsidRDefault="002F0DE3" w:rsidP="002F0DE3">
      <w:pPr>
        <w:numPr>
          <w:ilvl w:val="0"/>
          <w:numId w:val="10"/>
        </w:numPr>
        <w:ind w:left="709"/>
        <w:jc w:val="both"/>
        <w:rPr>
          <w:rFonts w:ascii="Garamond" w:hAnsi="Garamond"/>
          <w:sz w:val="26"/>
        </w:rPr>
      </w:pPr>
      <w:r w:rsidRPr="00A35D52">
        <w:rPr>
          <w:rFonts w:ascii="Garamond" w:hAnsi="Garamond"/>
          <w:sz w:val="26"/>
        </w:rPr>
        <w:t xml:space="preserve">« La Lettre vidéo, une petite mythologie », in M. Maurice, éd., </w:t>
      </w:r>
      <w:r w:rsidRPr="00A35D52">
        <w:rPr>
          <w:rFonts w:ascii="Garamond" w:hAnsi="Garamond"/>
          <w:i/>
          <w:sz w:val="26"/>
        </w:rPr>
        <w:t>Une journée pour la lettre vidéo</w:t>
      </w:r>
      <w:r w:rsidRPr="00A35D52">
        <w:rPr>
          <w:rFonts w:ascii="Garamond" w:hAnsi="Garamond"/>
          <w:sz w:val="26"/>
        </w:rPr>
        <w:t xml:space="preserve">, Sèvres : </w:t>
      </w:r>
      <w:r w:rsidR="00CF5005">
        <w:rPr>
          <w:rFonts w:ascii="Garamond" w:hAnsi="Garamond"/>
          <w:sz w:val="26"/>
        </w:rPr>
        <w:t>CIEP-BELC, 1994, pp. 19-25</w:t>
      </w:r>
      <w:r w:rsidRPr="00A35D52">
        <w:rPr>
          <w:rFonts w:ascii="Garamond" w:hAnsi="Garamond"/>
          <w:sz w:val="26"/>
        </w:rPr>
        <w:t>.</w:t>
      </w:r>
    </w:p>
    <w:p w14:paraId="4022A272" w14:textId="77777777" w:rsidR="002F0DE3" w:rsidRDefault="002F0DE3" w:rsidP="002F0DE3">
      <w:pPr>
        <w:numPr>
          <w:ilvl w:val="12"/>
          <w:numId w:val="0"/>
        </w:numPr>
        <w:jc w:val="both"/>
        <w:rPr>
          <w:rFonts w:ascii="Garamond" w:hAnsi="Garamond"/>
          <w:sz w:val="26"/>
        </w:rPr>
      </w:pPr>
    </w:p>
    <w:p w14:paraId="0BBECA88" w14:textId="77777777" w:rsidR="002F0DE3" w:rsidRDefault="002F0DE3" w:rsidP="002F0DE3">
      <w:pPr>
        <w:numPr>
          <w:ilvl w:val="12"/>
          <w:numId w:val="0"/>
        </w:numPr>
        <w:jc w:val="both"/>
        <w:rPr>
          <w:rFonts w:ascii="Garamond" w:hAnsi="Garamond"/>
          <w:sz w:val="26"/>
        </w:rPr>
      </w:pPr>
    </w:p>
    <w:p w14:paraId="316C7216" w14:textId="77777777" w:rsidR="002F0DE3" w:rsidRDefault="002F0DE3" w:rsidP="002F0DE3">
      <w:pPr>
        <w:numPr>
          <w:ilvl w:val="12"/>
          <w:numId w:val="0"/>
        </w:numPr>
        <w:jc w:val="center"/>
        <w:rPr>
          <w:rFonts w:ascii="Garamond" w:hAnsi="Garamond"/>
          <w:sz w:val="26"/>
        </w:rPr>
      </w:pPr>
      <w:r>
        <w:rPr>
          <w:rFonts w:ascii="Garamond" w:hAnsi="Garamond"/>
          <w:sz w:val="26"/>
        </w:rPr>
        <w:t>1995</w:t>
      </w:r>
    </w:p>
    <w:p w14:paraId="2861960D" w14:textId="77777777" w:rsidR="002F0DE3" w:rsidRDefault="002F0DE3" w:rsidP="002F0DE3">
      <w:pPr>
        <w:numPr>
          <w:ilvl w:val="12"/>
          <w:numId w:val="0"/>
        </w:numPr>
        <w:jc w:val="both"/>
        <w:rPr>
          <w:rFonts w:ascii="Garamond" w:hAnsi="Garamond"/>
          <w:sz w:val="26"/>
        </w:rPr>
      </w:pPr>
    </w:p>
    <w:p w14:paraId="42C64551" w14:textId="77777777" w:rsidR="002F0DE3" w:rsidRDefault="002F0DE3" w:rsidP="002F0DE3">
      <w:pPr>
        <w:numPr>
          <w:ilvl w:val="0"/>
          <w:numId w:val="10"/>
        </w:numPr>
        <w:ind w:left="709"/>
        <w:jc w:val="both"/>
        <w:rPr>
          <w:rFonts w:ascii="Garamond" w:hAnsi="Garamond"/>
          <w:sz w:val="26"/>
        </w:rPr>
      </w:pPr>
      <w:r w:rsidRPr="00A35D52">
        <w:rPr>
          <w:rFonts w:ascii="Garamond" w:hAnsi="Garamond"/>
          <w:sz w:val="26"/>
        </w:rPr>
        <w:t xml:space="preserve">« La sémiotique. Littérature française : littérature étrangère », </w:t>
      </w:r>
      <w:r w:rsidRPr="00A35D52">
        <w:rPr>
          <w:rFonts w:ascii="Garamond" w:hAnsi="Garamond"/>
          <w:i/>
          <w:sz w:val="26"/>
        </w:rPr>
        <w:t>in</w:t>
      </w:r>
      <w:r w:rsidRPr="00A35D52">
        <w:rPr>
          <w:rFonts w:ascii="Garamond" w:hAnsi="Garamond"/>
          <w:sz w:val="26"/>
        </w:rPr>
        <w:t xml:space="preserve"> B. Veck, J. Verrier, éds., </w:t>
      </w:r>
      <w:r w:rsidRPr="00A35D52">
        <w:rPr>
          <w:rFonts w:ascii="Garamond" w:hAnsi="Garamond"/>
          <w:i/>
          <w:sz w:val="26"/>
        </w:rPr>
        <w:t>La littérature des autres. Place des littératures étrangères dans l’enseignement des littératures nationales</w:t>
      </w:r>
      <w:r w:rsidRPr="00A35D52">
        <w:rPr>
          <w:rFonts w:ascii="Garamond" w:hAnsi="Garamond"/>
          <w:sz w:val="26"/>
        </w:rPr>
        <w:t xml:space="preserve">, Paris : I.N.R.P., 1995, pp. 178-186. Reprise et développement de : « Littérature : la langue en arrêt, la langue en mouvement », </w:t>
      </w:r>
      <w:r w:rsidRPr="00A35D52">
        <w:rPr>
          <w:rFonts w:ascii="Garamond" w:hAnsi="Garamond"/>
          <w:i/>
          <w:sz w:val="26"/>
        </w:rPr>
        <w:t>in</w:t>
      </w:r>
      <w:r w:rsidRPr="00A35D52">
        <w:rPr>
          <w:rFonts w:ascii="Garamond" w:hAnsi="Garamond"/>
          <w:sz w:val="26"/>
        </w:rPr>
        <w:t xml:space="preserve"> </w:t>
      </w:r>
      <w:r w:rsidRPr="00A35D52">
        <w:rPr>
          <w:rFonts w:ascii="Garamond" w:hAnsi="Garamond"/>
          <w:i/>
          <w:sz w:val="26"/>
        </w:rPr>
        <w:t>Actes</w:t>
      </w:r>
      <w:r w:rsidRPr="00A35D52">
        <w:rPr>
          <w:rFonts w:ascii="Garamond" w:hAnsi="Garamond"/>
          <w:sz w:val="26"/>
        </w:rPr>
        <w:t xml:space="preserve"> du « Deutsch-französischer Kongreß. Bayreuth, 1993 »,  Französisch heute, Frankfurt am Main : Diesterweg, 1994, pp. 566-570.</w:t>
      </w:r>
    </w:p>
    <w:p w14:paraId="4B5E1109" w14:textId="77777777" w:rsidR="002F0DE3" w:rsidRDefault="002F0DE3" w:rsidP="002F0DE3">
      <w:pPr>
        <w:ind w:left="709"/>
        <w:jc w:val="both"/>
        <w:rPr>
          <w:rFonts w:ascii="Garamond" w:hAnsi="Garamond"/>
          <w:sz w:val="26"/>
        </w:rPr>
      </w:pPr>
    </w:p>
    <w:p w14:paraId="72C07396" w14:textId="77777777" w:rsidR="002F0DE3" w:rsidRDefault="002F0DE3" w:rsidP="002F0DE3">
      <w:pPr>
        <w:numPr>
          <w:ilvl w:val="0"/>
          <w:numId w:val="10"/>
        </w:numPr>
        <w:ind w:left="709"/>
        <w:jc w:val="both"/>
        <w:rPr>
          <w:rFonts w:ascii="Garamond" w:hAnsi="Garamond"/>
          <w:sz w:val="26"/>
        </w:rPr>
      </w:pPr>
      <w:r w:rsidRPr="000E7A16">
        <w:rPr>
          <w:rFonts w:ascii="Garamond" w:hAnsi="Garamond"/>
          <w:sz w:val="26"/>
        </w:rPr>
        <w:t xml:space="preserve">« Sens, sensibilité et communication », </w:t>
      </w:r>
      <w:r w:rsidRPr="000E7A16">
        <w:rPr>
          <w:rFonts w:ascii="Garamond" w:hAnsi="Garamond"/>
          <w:i/>
          <w:sz w:val="26"/>
        </w:rPr>
        <w:t>in</w:t>
      </w:r>
      <w:r w:rsidRPr="000E7A16">
        <w:rPr>
          <w:rFonts w:ascii="Garamond" w:hAnsi="Garamond"/>
          <w:sz w:val="26"/>
        </w:rPr>
        <w:t xml:space="preserve"> J. Pécheur et G. Vigner, éds., « Méthodes et méthodologies », </w:t>
      </w:r>
      <w:r w:rsidRPr="000E7A16">
        <w:rPr>
          <w:rFonts w:ascii="Garamond" w:hAnsi="Garamond"/>
          <w:i/>
          <w:sz w:val="26"/>
        </w:rPr>
        <w:t>Le Français dans le monde. Recherches et applications</w:t>
      </w:r>
      <w:r w:rsidRPr="000E7A16">
        <w:rPr>
          <w:rFonts w:ascii="Garamond" w:hAnsi="Garamond"/>
          <w:sz w:val="26"/>
        </w:rPr>
        <w:t>, Paris : Hachette, 1995, pp. 130-135.</w:t>
      </w:r>
    </w:p>
    <w:p w14:paraId="3FA0309C" w14:textId="77777777" w:rsidR="002F0DE3" w:rsidRDefault="002F0DE3" w:rsidP="002F0DE3">
      <w:pPr>
        <w:jc w:val="both"/>
        <w:rPr>
          <w:rFonts w:ascii="Garamond" w:hAnsi="Garamond"/>
          <w:sz w:val="26"/>
        </w:rPr>
      </w:pPr>
    </w:p>
    <w:p w14:paraId="7F759946" w14:textId="77777777" w:rsidR="002F0DE3" w:rsidRDefault="002F0DE3" w:rsidP="002F0DE3">
      <w:pPr>
        <w:numPr>
          <w:ilvl w:val="0"/>
          <w:numId w:val="10"/>
        </w:numPr>
        <w:ind w:left="709"/>
        <w:jc w:val="both"/>
        <w:rPr>
          <w:rFonts w:ascii="Garamond" w:hAnsi="Garamond"/>
          <w:sz w:val="26"/>
        </w:rPr>
      </w:pPr>
      <w:r w:rsidRPr="000E7A16">
        <w:rPr>
          <w:rFonts w:ascii="Garamond" w:hAnsi="Garamond"/>
          <w:sz w:val="26"/>
        </w:rPr>
        <w:t xml:space="preserve">« Style et sémiotique. Style sémiotique », </w:t>
      </w:r>
      <w:r w:rsidRPr="000E7A16">
        <w:rPr>
          <w:rFonts w:ascii="Garamond" w:hAnsi="Garamond"/>
          <w:i/>
          <w:sz w:val="26"/>
        </w:rPr>
        <w:t>in</w:t>
      </w:r>
      <w:r w:rsidRPr="000E7A16">
        <w:rPr>
          <w:rFonts w:ascii="Garamond" w:hAnsi="Garamond"/>
          <w:sz w:val="26"/>
        </w:rPr>
        <w:t xml:space="preserve"> D. Pistone, éd., </w:t>
      </w:r>
      <w:r w:rsidRPr="000E7A16">
        <w:rPr>
          <w:rFonts w:ascii="Garamond" w:hAnsi="Garamond"/>
          <w:i/>
          <w:sz w:val="26"/>
        </w:rPr>
        <w:t>Musique et style. Méthodes &amp; concepts</w:t>
      </w:r>
      <w:r w:rsidRPr="000E7A16">
        <w:rPr>
          <w:rFonts w:ascii="Garamond" w:hAnsi="Garamond"/>
          <w:sz w:val="26"/>
        </w:rPr>
        <w:t>, « Conférences et séminaires », n° 3, Paris : Observatoire musical français, 1995, pp. 20-28.</w:t>
      </w:r>
    </w:p>
    <w:p w14:paraId="5D861301" w14:textId="77777777" w:rsidR="002F0DE3" w:rsidRDefault="002F0DE3" w:rsidP="002F0DE3">
      <w:pPr>
        <w:ind w:left="709"/>
        <w:jc w:val="both"/>
        <w:rPr>
          <w:rFonts w:ascii="Garamond" w:hAnsi="Garamond"/>
          <w:sz w:val="26"/>
        </w:rPr>
      </w:pPr>
    </w:p>
    <w:p w14:paraId="7B9401E0" w14:textId="77777777" w:rsidR="002F0DE3" w:rsidRPr="000E7A16" w:rsidRDefault="002F0DE3" w:rsidP="002F0DE3">
      <w:pPr>
        <w:numPr>
          <w:ilvl w:val="0"/>
          <w:numId w:val="10"/>
        </w:numPr>
        <w:ind w:left="709"/>
        <w:jc w:val="both"/>
        <w:rPr>
          <w:rFonts w:ascii="Garamond" w:hAnsi="Garamond"/>
          <w:sz w:val="26"/>
        </w:rPr>
      </w:pPr>
      <w:r w:rsidRPr="000E7A16">
        <w:rPr>
          <w:rFonts w:ascii="Garamond" w:hAnsi="Garamond"/>
          <w:sz w:val="26"/>
        </w:rPr>
        <w:t xml:space="preserve">« L’ideologia del sensibile », </w:t>
      </w:r>
      <w:r w:rsidRPr="000E7A16">
        <w:rPr>
          <w:rFonts w:ascii="Garamond" w:hAnsi="Garamond"/>
          <w:i/>
          <w:sz w:val="26"/>
        </w:rPr>
        <w:t>in</w:t>
      </w:r>
      <w:r w:rsidRPr="000E7A16">
        <w:rPr>
          <w:rFonts w:ascii="Garamond" w:hAnsi="Garamond"/>
          <w:sz w:val="26"/>
        </w:rPr>
        <w:t xml:space="preserve"> M.-P. Pozzato, éd., </w:t>
      </w:r>
      <w:r w:rsidRPr="000E7A16">
        <w:rPr>
          <w:rFonts w:ascii="Garamond" w:hAnsi="Garamond"/>
          <w:i/>
          <w:sz w:val="26"/>
        </w:rPr>
        <w:t>Estetica e vita quotidiana</w:t>
      </w:r>
      <w:r w:rsidRPr="000E7A16">
        <w:rPr>
          <w:rFonts w:ascii="Garamond" w:hAnsi="Garamond"/>
          <w:sz w:val="26"/>
        </w:rPr>
        <w:t xml:space="preserve">, Bologne : Lupetti, 1995, pp. 23-34. Version italienne de l’exposé « L’idéologie du sensible », présenté au colloque </w:t>
      </w:r>
      <w:r w:rsidRPr="000E7A16">
        <w:rPr>
          <w:rFonts w:ascii="Garamond" w:hAnsi="Garamond"/>
          <w:i/>
          <w:sz w:val="26"/>
        </w:rPr>
        <w:t>Esthétique et vie quotidienne en Europe</w:t>
      </w:r>
      <w:r w:rsidRPr="000E7A16">
        <w:rPr>
          <w:rFonts w:ascii="Garamond" w:hAnsi="Garamond"/>
          <w:sz w:val="26"/>
        </w:rPr>
        <w:t xml:space="preserve">, Vilnius, 1992 (non publié en français). </w:t>
      </w:r>
    </w:p>
    <w:p w14:paraId="7818D985" w14:textId="77777777" w:rsidR="002F0DE3" w:rsidRDefault="002F0DE3" w:rsidP="002F0DE3">
      <w:pPr>
        <w:jc w:val="both"/>
        <w:rPr>
          <w:rFonts w:ascii="Garamond" w:hAnsi="Garamond"/>
          <w:sz w:val="26"/>
        </w:rPr>
      </w:pPr>
    </w:p>
    <w:p w14:paraId="356D96F7" w14:textId="77777777" w:rsidR="00CF5005" w:rsidRDefault="00CF5005" w:rsidP="002F0DE3">
      <w:pPr>
        <w:jc w:val="both"/>
        <w:rPr>
          <w:rFonts w:ascii="Garamond" w:hAnsi="Garamond"/>
          <w:sz w:val="26"/>
        </w:rPr>
      </w:pPr>
    </w:p>
    <w:p w14:paraId="48454EAF" w14:textId="77777777" w:rsidR="00CF5005" w:rsidRDefault="00CF5005" w:rsidP="002F0DE3">
      <w:pPr>
        <w:jc w:val="both"/>
        <w:rPr>
          <w:rFonts w:ascii="Garamond" w:hAnsi="Garamond"/>
          <w:sz w:val="26"/>
        </w:rPr>
      </w:pPr>
    </w:p>
    <w:p w14:paraId="25E857F5" w14:textId="77777777" w:rsidR="00CF5005" w:rsidRDefault="00CF5005" w:rsidP="002F0DE3">
      <w:pPr>
        <w:jc w:val="both"/>
        <w:rPr>
          <w:rFonts w:ascii="Garamond" w:hAnsi="Garamond"/>
          <w:sz w:val="26"/>
        </w:rPr>
      </w:pPr>
    </w:p>
    <w:p w14:paraId="6C5DB9ED" w14:textId="77777777" w:rsidR="002F0DE3" w:rsidRDefault="002F0DE3" w:rsidP="002F0DE3">
      <w:pPr>
        <w:numPr>
          <w:ilvl w:val="12"/>
          <w:numId w:val="0"/>
        </w:numPr>
        <w:jc w:val="both"/>
        <w:rPr>
          <w:rFonts w:ascii="Garamond" w:hAnsi="Garamond"/>
          <w:sz w:val="26"/>
        </w:rPr>
      </w:pPr>
    </w:p>
    <w:p w14:paraId="62B2A79D" w14:textId="77777777" w:rsidR="002F0DE3" w:rsidRDefault="002F0DE3" w:rsidP="002F0DE3">
      <w:pPr>
        <w:numPr>
          <w:ilvl w:val="12"/>
          <w:numId w:val="0"/>
        </w:numPr>
        <w:jc w:val="center"/>
        <w:rPr>
          <w:rFonts w:ascii="Garamond" w:hAnsi="Garamond"/>
          <w:sz w:val="26"/>
        </w:rPr>
      </w:pPr>
      <w:r>
        <w:rPr>
          <w:rFonts w:ascii="Garamond" w:hAnsi="Garamond"/>
          <w:sz w:val="26"/>
        </w:rPr>
        <w:t>1996</w:t>
      </w:r>
    </w:p>
    <w:p w14:paraId="7AD52F3D" w14:textId="77777777" w:rsidR="002F0DE3" w:rsidRDefault="002F0DE3" w:rsidP="002F0DE3">
      <w:pPr>
        <w:numPr>
          <w:ilvl w:val="12"/>
          <w:numId w:val="0"/>
        </w:numPr>
        <w:jc w:val="both"/>
        <w:rPr>
          <w:rFonts w:ascii="Garamond" w:hAnsi="Garamond"/>
          <w:sz w:val="26"/>
        </w:rPr>
      </w:pPr>
    </w:p>
    <w:p w14:paraId="5F822501" w14:textId="77777777" w:rsidR="002F0DE3" w:rsidRDefault="002F0DE3" w:rsidP="002F0DE3">
      <w:pPr>
        <w:numPr>
          <w:ilvl w:val="0"/>
          <w:numId w:val="10"/>
        </w:numPr>
        <w:ind w:left="709"/>
        <w:jc w:val="both"/>
        <w:rPr>
          <w:rFonts w:ascii="Garamond" w:hAnsi="Garamond"/>
          <w:sz w:val="26"/>
        </w:rPr>
      </w:pPr>
      <w:r w:rsidRPr="000E7A16">
        <w:rPr>
          <w:rFonts w:ascii="Garamond" w:hAnsi="Garamond"/>
          <w:sz w:val="26"/>
        </w:rPr>
        <w:t xml:space="preserve">« Figurativité : l’avant-scène du sens », </w:t>
      </w:r>
      <w:r w:rsidRPr="000E7A16">
        <w:rPr>
          <w:rFonts w:ascii="Garamond" w:hAnsi="Garamond"/>
          <w:i/>
          <w:sz w:val="26"/>
        </w:rPr>
        <w:t>in</w:t>
      </w:r>
      <w:r w:rsidRPr="000E7A16">
        <w:rPr>
          <w:rFonts w:ascii="Garamond" w:hAnsi="Garamond"/>
          <w:sz w:val="26"/>
        </w:rPr>
        <w:t xml:space="preserve"> S. Cavicchioli, éd., « La spazialità : valori, strutture, testi », </w:t>
      </w:r>
      <w:r w:rsidRPr="000E7A16">
        <w:rPr>
          <w:rFonts w:ascii="Garamond" w:hAnsi="Garamond"/>
          <w:i/>
          <w:sz w:val="26"/>
        </w:rPr>
        <w:t>VS. Versus. Quaderni di studi semiotici</w:t>
      </w:r>
      <w:r w:rsidRPr="000E7A16">
        <w:rPr>
          <w:rFonts w:ascii="Garamond" w:hAnsi="Garamond"/>
          <w:sz w:val="26"/>
        </w:rPr>
        <w:t>, 73/74, Milan : Bompiani,  1996, pp. 45-59.</w:t>
      </w:r>
    </w:p>
    <w:p w14:paraId="1ED27C4B" w14:textId="77777777" w:rsidR="002F0DE3" w:rsidRDefault="002F0DE3" w:rsidP="002F0DE3">
      <w:pPr>
        <w:ind w:left="709"/>
        <w:jc w:val="both"/>
        <w:rPr>
          <w:rFonts w:ascii="Garamond" w:hAnsi="Garamond"/>
          <w:sz w:val="26"/>
        </w:rPr>
      </w:pPr>
    </w:p>
    <w:p w14:paraId="0BF7166D" w14:textId="77777777" w:rsidR="002F0DE3" w:rsidRDefault="002F0DE3" w:rsidP="002F0DE3">
      <w:pPr>
        <w:numPr>
          <w:ilvl w:val="0"/>
          <w:numId w:val="10"/>
        </w:numPr>
        <w:ind w:left="709"/>
        <w:jc w:val="both"/>
        <w:rPr>
          <w:rFonts w:ascii="Garamond" w:hAnsi="Garamond"/>
          <w:sz w:val="26"/>
        </w:rPr>
      </w:pPr>
      <w:r w:rsidRPr="000E7A16">
        <w:rPr>
          <w:rFonts w:ascii="Garamond" w:hAnsi="Garamond"/>
          <w:sz w:val="26"/>
        </w:rPr>
        <w:t xml:space="preserve">« La prouesse », </w:t>
      </w:r>
      <w:r w:rsidRPr="000E7A16">
        <w:rPr>
          <w:rFonts w:ascii="Garamond" w:hAnsi="Garamond"/>
          <w:i/>
          <w:sz w:val="26"/>
        </w:rPr>
        <w:t>in</w:t>
      </w:r>
      <w:r w:rsidRPr="000E7A16">
        <w:rPr>
          <w:rFonts w:ascii="Garamond" w:hAnsi="Garamond"/>
          <w:sz w:val="26"/>
        </w:rPr>
        <w:t xml:space="preserve"> G. Derèze, éd., « La médiatisation des passions sportives », </w:t>
      </w:r>
      <w:r w:rsidRPr="000E7A16">
        <w:rPr>
          <w:rFonts w:ascii="Garamond" w:hAnsi="Garamond"/>
          <w:i/>
          <w:sz w:val="26"/>
        </w:rPr>
        <w:t>Recherches en communication</w:t>
      </w:r>
      <w:r w:rsidRPr="000E7A16">
        <w:rPr>
          <w:rFonts w:ascii="Garamond" w:hAnsi="Garamond"/>
          <w:sz w:val="26"/>
        </w:rPr>
        <w:t>, n° 5, Louvain-la-Neuve : Université catholique, 1996, pp. 175-186.</w:t>
      </w:r>
    </w:p>
    <w:p w14:paraId="21240A86" w14:textId="77777777" w:rsidR="002F0DE3" w:rsidRDefault="002F0DE3" w:rsidP="002F0DE3">
      <w:pPr>
        <w:ind w:left="709"/>
        <w:jc w:val="both"/>
        <w:rPr>
          <w:rFonts w:ascii="Garamond" w:hAnsi="Garamond"/>
          <w:sz w:val="26"/>
        </w:rPr>
      </w:pPr>
    </w:p>
    <w:p w14:paraId="7EB46F9F" w14:textId="77777777" w:rsidR="002F0DE3" w:rsidRPr="000E7A16" w:rsidRDefault="002F0DE3" w:rsidP="002F0DE3">
      <w:pPr>
        <w:numPr>
          <w:ilvl w:val="0"/>
          <w:numId w:val="10"/>
        </w:numPr>
        <w:ind w:left="709"/>
        <w:jc w:val="both"/>
        <w:rPr>
          <w:rFonts w:ascii="Garamond" w:hAnsi="Garamond"/>
          <w:sz w:val="26"/>
        </w:rPr>
      </w:pPr>
      <w:r w:rsidRPr="000E7A16">
        <w:rPr>
          <w:rFonts w:ascii="Garamond" w:hAnsi="Garamond"/>
          <w:sz w:val="26"/>
        </w:rPr>
        <w:t xml:space="preserve">« Espace et vision : sémiotique figurative et sensibilité », </w:t>
      </w:r>
      <w:r w:rsidRPr="000E7A16">
        <w:rPr>
          <w:rFonts w:ascii="Garamond" w:hAnsi="Garamond"/>
          <w:i/>
          <w:sz w:val="26"/>
        </w:rPr>
        <w:t>in</w:t>
      </w:r>
      <w:r w:rsidRPr="000E7A16">
        <w:rPr>
          <w:rFonts w:ascii="Garamond" w:hAnsi="Garamond"/>
          <w:sz w:val="26"/>
        </w:rPr>
        <w:t xml:space="preserve"> D. Kelly, éd., « Sémiotique et interprétation », </w:t>
      </w:r>
      <w:r w:rsidRPr="000E7A16">
        <w:rPr>
          <w:rFonts w:ascii="Garamond" w:hAnsi="Garamond"/>
          <w:i/>
          <w:sz w:val="26"/>
        </w:rPr>
        <w:t>La Chouette</w:t>
      </w:r>
      <w:r w:rsidRPr="000E7A16">
        <w:rPr>
          <w:rFonts w:ascii="Garamond" w:hAnsi="Garamond"/>
          <w:sz w:val="26"/>
        </w:rPr>
        <w:t>, n° 27, London : Birkbeck College, University of London, pp. 50-65.</w:t>
      </w:r>
    </w:p>
    <w:p w14:paraId="6B2B28C3" w14:textId="77777777" w:rsidR="002F0DE3" w:rsidRDefault="002F0DE3" w:rsidP="002F0DE3">
      <w:pPr>
        <w:ind w:left="709"/>
        <w:jc w:val="both"/>
        <w:rPr>
          <w:rFonts w:ascii="Garamond" w:hAnsi="Garamond"/>
          <w:sz w:val="26"/>
        </w:rPr>
      </w:pPr>
    </w:p>
    <w:p w14:paraId="71C7A05F" w14:textId="77777777" w:rsidR="002F0DE3" w:rsidRDefault="002F0DE3" w:rsidP="002F0DE3">
      <w:pPr>
        <w:numPr>
          <w:ilvl w:val="12"/>
          <w:numId w:val="0"/>
        </w:numPr>
        <w:jc w:val="both"/>
        <w:rPr>
          <w:rFonts w:ascii="Garamond" w:hAnsi="Garamond"/>
          <w:sz w:val="26"/>
        </w:rPr>
      </w:pPr>
    </w:p>
    <w:p w14:paraId="12604D22" w14:textId="77777777" w:rsidR="002F0DE3" w:rsidRDefault="002F0DE3" w:rsidP="002F0DE3">
      <w:pPr>
        <w:numPr>
          <w:ilvl w:val="12"/>
          <w:numId w:val="0"/>
        </w:numPr>
        <w:jc w:val="center"/>
        <w:rPr>
          <w:rFonts w:ascii="Garamond" w:hAnsi="Garamond"/>
          <w:sz w:val="26"/>
        </w:rPr>
      </w:pPr>
      <w:r>
        <w:rPr>
          <w:rFonts w:ascii="Garamond" w:hAnsi="Garamond"/>
          <w:sz w:val="26"/>
        </w:rPr>
        <w:t>1997</w:t>
      </w:r>
    </w:p>
    <w:p w14:paraId="137BC521" w14:textId="77777777" w:rsidR="002F0DE3" w:rsidRDefault="002F0DE3" w:rsidP="002F0DE3">
      <w:pPr>
        <w:numPr>
          <w:ilvl w:val="12"/>
          <w:numId w:val="0"/>
        </w:numPr>
        <w:jc w:val="both"/>
        <w:rPr>
          <w:rFonts w:ascii="Garamond" w:hAnsi="Garamond"/>
          <w:sz w:val="26"/>
        </w:rPr>
      </w:pPr>
    </w:p>
    <w:p w14:paraId="0E464A2C" w14:textId="77777777" w:rsidR="002F0DE3" w:rsidRPr="000E7A16" w:rsidRDefault="002F0DE3" w:rsidP="002F0DE3">
      <w:pPr>
        <w:ind w:left="709" w:hanging="283"/>
        <w:jc w:val="both"/>
        <w:rPr>
          <w:rFonts w:ascii="Garamond" w:hAnsi="Garamond"/>
          <w:sz w:val="26"/>
        </w:rPr>
      </w:pPr>
      <w:r w:rsidRPr="000E7A16">
        <w:rPr>
          <w:rFonts w:ascii="Garamond" w:hAnsi="Garamond"/>
          <w:sz w:val="26"/>
        </w:rPr>
        <w:t xml:space="preserve">74. « Vision, hallucination et figurativité. A propos du </w:t>
      </w:r>
      <w:r w:rsidRPr="000E7A16">
        <w:rPr>
          <w:rFonts w:ascii="Garamond" w:hAnsi="Garamond"/>
          <w:i/>
          <w:sz w:val="26"/>
        </w:rPr>
        <w:t>Chef d’œuvre inconnu</w:t>
      </w:r>
      <w:r w:rsidRPr="000E7A16">
        <w:rPr>
          <w:rFonts w:ascii="Garamond" w:hAnsi="Garamond"/>
          <w:sz w:val="26"/>
        </w:rPr>
        <w:t xml:space="preserve"> de Balzac », </w:t>
      </w:r>
      <w:r w:rsidRPr="000E7A16">
        <w:rPr>
          <w:rFonts w:ascii="Garamond" w:hAnsi="Garamond"/>
          <w:i/>
          <w:sz w:val="26"/>
        </w:rPr>
        <w:t>in</w:t>
      </w:r>
      <w:r w:rsidRPr="000E7A16">
        <w:rPr>
          <w:rFonts w:ascii="Garamond" w:hAnsi="Garamond"/>
          <w:sz w:val="26"/>
        </w:rPr>
        <w:t xml:space="preserve"> P. Ouellet, éd., </w:t>
      </w:r>
      <w:r w:rsidRPr="000E7A16">
        <w:rPr>
          <w:rFonts w:ascii="Garamond" w:hAnsi="Garamond"/>
          <w:i/>
          <w:sz w:val="26"/>
        </w:rPr>
        <w:t>Action, passion, cognition, d’après A.J. Greimas</w:t>
      </w:r>
      <w:r w:rsidRPr="000E7A16">
        <w:rPr>
          <w:rFonts w:ascii="Garamond" w:hAnsi="Garamond"/>
          <w:sz w:val="26"/>
        </w:rPr>
        <w:t xml:space="preserve">, Québec : Nuit blanche, Limoges : Pulim, 1997, pp. 193-208. </w:t>
      </w:r>
    </w:p>
    <w:p w14:paraId="399842E4" w14:textId="77777777" w:rsidR="002F0DE3" w:rsidRPr="000E7A16" w:rsidRDefault="002F0DE3" w:rsidP="002F0DE3">
      <w:pPr>
        <w:numPr>
          <w:ilvl w:val="12"/>
          <w:numId w:val="0"/>
        </w:numPr>
        <w:jc w:val="both"/>
        <w:rPr>
          <w:rFonts w:ascii="Garamond" w:hAnsi="Garamond"/>
          <w:sz w:val="26"/>
        </w:rPr>
      </w:pPr>
    </w:p>
    <w:p w14:paraId="214AF48E" w14:textId="77777777" w:rsidR="002F0DE3" w:rsidRDefault="002F0DE3" w:rsidP="002F0DE3">
      <w:pPr>
        <w:numPr>
          <w:ilvl w:val="12"/>
          <w:numId w:val="0"/>
        </w:numPr>
        <w:jc w:val="both"/>
        <w:rPr>
          <w:rFonts w:ascii="Garamond" w:hAnsi="Garamond"/>
          <w:sz w:val="26"/>
        </w:rPr>
      </w:pPr>
    </w:p>
    <w:p w14:paraId="5394A940" w14:textId="77777777" w:rsidR="002F0DE3" w:rsidRDefault="002F0DE3" w:rsidP="002F0DE3">
      <w:pPr>
        <w:numPr>
          <w:ilvl w:val="12"/>
          <w:numId w:val="0"/>
        </w:numPr>
        <w:jc w:val="center"/>
        <w:rPr>
          <w:rFonts w:ascii="Garamond" w:hAnsi="Garamond"/>
          <w:sz w:val="26"/>
        </w:rPr>
      </w:pPr>
      <w:r>
        <w:rPr>
          <w:rFonts w:ascii="Garamond" w:hAnsi="Garamond"/>
          <w:sz w:val="26"/>
        </w:rPr>
        <w:t>1998</w:t>
      </w:r>
    </w:p>
    <w:p w14:paraId="092DE8E6" w14:textId="77777777" w:rsidR="002F0DE3" w:rsidRDefault="002F0DE3" w:rsidP="002F0DE3">
      <w:pPr>
        <w:numPr>
          <w:ilvl w:val="12"/>
          <w:numId w:val="0"/>
        </w:numPr>
        <w:jc w:val="both"/>
        <w:rPr>
          <w:rFonts w:ascii="Garamond" w:hAnsi="Garamond"/>
          <w:sz w:val="26"/>
        </w:rPr>
      </w:pPr>
    </w:p>
    <w:p w14:paraId="414C8191" w14:textId="77777777" w:rsidR="002F0DE3" w:rsidRDefault="002F0DE3" w:rsidP="002F0DE3">
      <w:pPr>
        <w:numPr>
          <w:ilvl w:val="0"/>
          <w:numId w:val="11"/>
        </w:numPr>
        <w:ind w:left="709"/>
        <w:jc w:val="both"/>
        <w:rPr>
          <w:rFonts w:ascii="Garamond" w:hAnsi="Garamond"/>
          <w:sz w:val="26"/>
        </w:rPr>
      </w:pPr>
      <w:r w:rsidRPr="000E7A16">
        <w:rPr>
          <w:rFonts w:ascii="Garamond" w:hAnsi="Garamond"/>
          <w:sz w:val="26"/>
        </w:rPr>
        <w:t xml:space="preserve">« Débats sur l’énonciation : J.-Cl. Coquet, </w:t>
      </w:r>
      <w:r w:rsidRPr="000E7A16">
        <w:rPr>
          <w:rFonts w:ascii="Garamond" w:hAnsi="Garamond"/>
          <w:i/>
          <w:sz w:val="26"/>
        </w:rPr>
        <w:t>La quête du sens</w:t>
      </w:r>
      <w:r w:rsidRPr="000E7A16">
        <w:rPr>
          <w:rFonts w:ascii="Garamond" w:hAnsi="Garamond"/>
          <w:sz w:val="26"/>
        </w:rPr>
        <w:t xml:space="preserve">, Paris : P.U.F., 1997 et J. Geninasca, </w:t>
      </w:r>
      <w:r w:rsidRPr="000E7A16">
        <w:rPr>
          <w:rFonts w:ascii="Garamond" w:hAnsi="Garamond"/>
          <w:i/>
          <w:sz w:val="26"/>
        </w:rPr>
        <w:t>La parole littéraire</w:t>
      </w:r>
      <w:r w:rsidRPr="000E7A16">
        <w:rPr>
          <w:rFonts w:ascii="Garamond" w:hAnsi="Garamond"/>
          <w:sz w:val="26"/>
        </w:rPr>
        <w:t xml:space="preserve">, Paris : P.U.F., 1997 », </w:t>
      </w:r>
      <w:r w:rsidRPr="000E7A16">
        <w:rPr>
          <w:rFonts w:ascii="Garamond" w:hAnsi="Garamond"/>
          <w:i/>
          <w:sz w:val="26"/>
        </w:rPr>
        <w:t>Nouveaux Actes sémiotiques</w:t>
      </w:r>
      <w:r w:rsidRPr="000E7A16">
        <w:rPr>
          <w:rFonts w:ascii="Garamond" w:hAnsi="Garamond"/>
          <w:sz w:val="26"/>
        </w:rPr>
        <w:t>, n° 52-53-54, Limoges : Pulim, 1998, pp. 76-90.</w:t>
      </w:r>
    </w:p>
    <w:p w14:paraId="2F13727D" w14:textId="77777777" w:rsidR="002F0DE3" w:rsidRDefault="002F0DE3" w:rsidP="002F0DE3">
      <w:pPr>
        <w:ind w:left="709"/>
        <w:jc w:val="both"/>
        <w:rPr>
          <w:rFonts w:ascii="Garamond" w:hAnsi="Garamond"/>
          <w:sz w:val="26"/>
        </w:rPr>
      </w:pPr>
    </w:p>
    <w:p w14:paraId="181C04F2" w14:textId="77777777" w:rsidR="002F0DE3" w:rsidRDefault="002F0DE3" w:rsidP="002F0DE3">
      <w:pPr>
        <w:numPr>
          <w:ilvl w:val="0"/>
          <w:numId w:val="11"/>
        </w:numPr>
        <w:ind w:left="709"/>
        <w:jc w:val="both"/>
        <w:rPr>
          <w:rFonts w:ascii="Garamond" w:hAnsi="Garamond"/>
          <w:sz w:val="26"/>
        </w:rPr>
      </w:pPr>
      <w:r w:rsidRPr="000E7A16">
        <w:rPr>
          <w:rFonts w:ascii="Garamond" w:hAnsi="Garamond"/>
          <w:sz w:val="26"/>
          <w:lang w:val="de-DE"/>
        </w:rPr>
        <w:t xml:space="preserve">« Eine Wissenschaft des Besonderen : Anmerkungen zur Auseinander-setzung von Geninasca mit Greimas », traduit du texte non publié en français : « Une sémiotique de la singularité. Contre-note sur “Et maintenant ?” de J. Geninasca » (par M. Schulz), </w:t>
      </w:r>
      <w:r w:rsidRPr="000E7A16">
        <w:rPr>
          <w:rFonts w:ascii="Garamond" w:hAnsi="Garamond"/>
          <w:i/>
          <w:sz w:val="26"/>
          <w:lang w:val="de-DE"/>
        </w:rPr>
        <w:t>in</w:t>
      </w:r>
      <w:r w:rsidRPr="000E7A16">
        <w:rPr>
          <w:rFonts w:ascii="Garamond" w:hAnsi="Garamond"/>
          <w:sz w:val="26"/>
          <w:lang w:val="de-DE"/>
        </w:rPr>
        <w:t xml:space="preserve"> </w:t>
      </w:r>
      <w:r w:rsidRPr="000E7A16">
        <w:rPr>
          <w:rFonts w:ascii="Garamond" w:hAnsi="Garamond"/>
          <w:i/>
          <w:sz w:val="26"/>
          <w:lang w:val="de-DE"/>
        </w:rPr>
        <w:t>Zeitschrift für Semiotik</w:t>
      </w:r>
      <w:r w:rsidRPr="000E7A16">
        <w:rPr>
          <w:rFonts w:ascii="Garamond" w:hAnsi="Garamond"/>
          <w:sz w:val="26"/>
          <w:lang w:val="de-DE"/>
        </w:rPr>
        <w:t>, 20, 3-4, Tübingen : Stauffenburg Verlag, 1998, pp. 355-364.</w:t>
      </w:r>
    </w:p>
    <w:p w14:paraId="05F68219" w14:textId="77777777" w:rsidR="002F0DE3" w:rsidRDefault="002F0DE3" w:rsidP="002F0DE3">
      <w:pPr>
        <w:ind w:left="709"/>
        <w:jc w:val="both"/>
        <w:rPr>
          <w:rFonts w:ascii="Garamond" w:hAnsi="Garamond"/>
          <w:sz w:val="26"/>
        </w:rPr>
      </w:pPr>
    </w:p>
    <w:p w14:paraId="5CE9A5D0" w14:textId="77777777" w:rsidR="002F0DE3" w:rsidRDefault="002F0DE3" w:rsidP="002F0DE3">
      <w:pPr>
        <w:numPr>
          <w:ilvl w:val="0"/>
          <w:numId w:val="11"/>
        </w:numPr>
        <w:ind w:left="709"/>
        <w:jc w:val="both"/>
        <w:rPr>
          <w:rFonts w:ascii="Garamond" w:hAnsi="Garamond"/>
          <w:sz w:val="26"/>
        </w:rPr>
      </w:pPr>
      <w:r w:rsidRPr="000E7A16">
        <w:rPr>
          <w:rFonts w:ascii="Garamond" w:hAnsi="Garamond"/>
          <w:sz w:val="26"/>
        </w:rPr>
        <w:t xml:space="preserve">« Entre substance et figurativité. Le discours critique de la poésie » (collab. N. Beauvois), </w:t>
      </w:r>
      <w:r w:rsidRPr="000E7A16">
        <w:rPr>
          <w:rFonts w:ascii="Garamond" w:hAnsi="Garamond"/>
          <w:i/>
          <w:sz w:val="26"/>
        </w:rPr>
        <w:t>in</w:t>
      </w:r>
      <w:r w:rsidRPr="000E7A16">
        <w:rPr>
          <w:rFonts w:ascii="Garamond" w:hAnsi="Garamond"/>
          <w:sz w:val="26"/>
        </w:rPr>
        <w:t xml:space="preserve"> F. Fortier, éd., « La critique littéraire », </w:t>
      </w:r>
      <w:r w:rsidRPr="000E7A16">
        <w:rPr>
          <w:rFonts w:ascii="Garamond" w:hAnsi="Garamond"/>
          <w:i/>
          <w:sz w:val="26"/>
        </w:rPr>
        <w:t>Etudes littéraires. Théories, Analyses et Débats</w:t>
      </w:r>
      <w:r w:rsidRPr="000E7A16">
        <w:rPr>
          <w:rFonts w:ascii="Garamond" w:hAnsi="Garamond"/>
          <w:sz w:val="26"/>
        </w:rPr>
        <w:t>, Vol. 30, n° 3, Québec : Université Laval, 1998, pp. 33-45.</w:t>
      </w:r>
    </w:p>
    <w:p w14:paraId="0A8B0744" w14:textId="77777777" w:rsidR="002F0DE3" w:rsidRDefault="002F0DE3" w:rsidP="002F0DE3">
      <w:pPr>
        <w:ind w:left="709"/>
        <w:jc w:val="both"/>
        <w:rPr>
          <w:rFonts w:ascii="Garamond" w:hAnsi="Garamond"/>
          <w:sz w:val="26"/>
        </w:rPr>
      </w:pPr>
    </w:p>
    <w:p w14:paraId="12A261FF" w14:textId="77777777" w:rsidR="002F0DE3" w:rsidRPr="000E7A16" w:rsidRDefault="002F0DE3" w:rsidP="002F0DE3">
      <w:pPr>
        <w:numPr>
          <w:ilvl w:val="0"/>
          <w:numId w:val="11"/>
        </w:numPr>
        <w:ind w:left="709"/>
        <w:jc w:val="both"/>
        <w:rPr>
          <w:rFonts w:ascii="Garamond" w:hAnsi="Garamond"/>
          <w:sz w:val="26"/>
        </w:rPr>
      </w:pPr>
      <w:r w:rsidRPr="000E7A16">
        <w:rPr>
          <w:rFonts w:ascii="Garamond" w:hAnsi="Garamond"/>
          <w:sz w:val="26"/>
        </w:rPr>
        <w:t xml:space="preserve">« De l’action à la passion : les variations sémiotiques de l’identité », </w:t>
      </w:r>
      <w:r w:rsidRPr="000E7A16">
        <w:rPr>
          <w:rFonts w:ascii="Garamond" w:hAnsi="Garamond"/>
          <w:i/>
          <w:sz w:val="26"/>
        </w:rPr>
        <w:t>in</w:t>
      </w:r>
      <w:r w:rsidRPr="000E7A16">
        <w:rPr>
          <w:rFonts w:ascii="Garamond" w:hAnsi="Garamond"/>
          <w:sz w:val="26"/>
        </w:rPr>
        <w:t xml:space="preserve"> J.-M. Barbier et O. Galatanu, éds., </w:t>
      </w:r>
      <w:r w:rsidRPr="000E7A16">
        <w:rPr>
          <w:rFonts w:ascii="Garamond" w:hAnsi="Garamond"/>
          <w:i/>
          <w:sz w:val="26"/>
        </w:rPr>
        <w:t>Action, affects et transformation de soi</w:t>
      </w:r>
      <w:r w:rsidRPr="000E7A16">
        <w:rPr>
          <w:rFonts w:ascii="Garamond" w:hAnsi="Garamond"/>
          <w:sz w:val="26"/>
        </w:rPr>
        <w:t>, Paris : Puf, coll. « Education et Formation », 1998, pp. 71-91.</w:t>
      </w:r>
    </w:p>
    <w:p w14:paraId="7A962024" w14:textId="77777777" w:rsidR="002F0DE3" w:rsidRDefault="002F0DE3" w:rsidP="002F0DE3">
      <w:pPr>
        <w:jc w:val="both"/>
        <w:rPr>
          <w:rFonts w:ascii="Garamond" w:hAnsi="Garamond"/>
          <w:sz w:val="26"/>
        </w:rPr>
      </w:pPr>
    </w:p>
    <w:p w14:paraId="6C5C013B" w14:textId="77777777" w:rsidR="002F0DE3" w:rsidRDefault="002F0DE3" w:rsidP="002F0DE3">
      <w:pPr>
        <w:jc w:val="both"/>
        <w:rPr>
          <w:rFonts w:ascii="Garamond" w:hAnsi="Garamond"/>
          <w:sz w:val="26"/>
        </w:rPr>
      </w:pPr>
    </w:p>
    <w:p w14:paraId="5D831750" w14:textId="77777777" w:rsidR="00CF5005" w:rsidRDefault="00CF5005" w:rsidP="002F0DE3">
      <w:pPr>
        <w:jc w:val="both"/>
        <w:rPr>
          <w:rFonts w:ascii="Garamond" w:hAnsi="Garamond"/>
          <w:sz w:val="26"/>
        </w:rPr>
      </w:pPr>
    </w:p>
    <w:p w14:paraId="09223294" w14:textId="77777777" w:rsidR="00CF5005" w:rsidRDefault="00CF5005" w:rsidP="002F0DE3">
      <w:pPr>
        <w:jc w:val="both"/>
        <w:rPr>
          <w:rFonts w:ascii="Garamond" w:hAnsi="Garamond"/>
          <w:sz w:val="26"/>
        </w:rPr>
      </w:pPr>
    </w:p>
    <w:p w14:paraId="7FFB1B6C" w14:textId="77777777" w:rsidR="00CF5005" w:rsidRDefault="00CF5005" w:rsidP="002F0DE3">
      <w:pPr>
        <w:jc w:val="both"/>
        <w:rPr>
          <w:rFonts w:ascii="Garamond" w:hAnsi="Garamond"/>
          <w:sz w:val="26"/>
        </w:rPr>
      </w:pPr>
    </w:p>
    <w:p w14:paraId="5F57FF42" w14:textId="77777777" w:rsidR="00CF5005" w:rsidRDefault="00CF5005" w:rsidP="002F0DE3">
      <w:pPr>
        <w:jc w:val="both"/>
        <w:rPr>
          <w:rFonts w:ascii="Garamond" w:hAnsi="Garamond"/>
          <w:sz w:val="26"/>
        </w:rPr>
      </w:pPr>
    </w:p>
    <w:p w14:paraId="20A833E4" w14:textId="77777777" w:rsidR="002F0DE3" w:rsidRDefault="002F0DE3" w:rsidP="002F0DE3">
      <w:pPr>
        <w:numPr>
          <w:ilvl w:val="12"/>
          <w:numId w:val="0"/>
        </w:numPr>
        <w:jc w:val="center"/>
        <w:rPr>
          <w:rFonts w:ascii="Garamond" w:hAnsi="Garamond"/>
          <w:sz w:val="26"/>
        </w:rPr>
      </w:pPr>
      <w:r>
        <w:rPr>
          <w:rFonts w:ascii="Garamond" w:hAnsi="Garamond"/>
          <w:sz w:val="26"/>
        </w:rPr>
        <w:t>1999</w:t>
      </w:r>
    </w:p>
    <w:p w14:paraId="6FDB6441" w14:textId="77777777" w:rsidR="002F0DE3" w:rsidRDefault="002F0DE3" w:rsidP="002F0DE3">
      <w:pPr>
        <w:numPr>
          <w:ilvl w:val="12"/>
          <w:numId w:val="0"/>
        </w:numPr>
        <w:jc w:val="both"/>
        <w:rPr>
          <w:rFonts w:ascii="Garamond" w:hAnsi="Garamond"/>
          <w:sz w:val="26"/>
        </w:rPr>
      </w:pPr>
    </w:p>
    <w:p w14:paraId="4EA1F4D1" w14:textId="77777777" w:rsidR="002F0DE3" w:rsidRDefault="002F0DE3" w:rsidP="002F0DE3">
      <w:pPr>
        <w:numPr>
          <w:ilvl w:val="0"/>
          <w:numId w:val="11"/>
        </w:numPr>
        <w:ind w:left="709"/>
        <w:jc w:val="both"/>
        <w:rPr>
          <w:rFonts w:ascii="Garamond" w:hAnsi="Garamond"/>
          <w:sz w:val="26"/>
        </w:rPr>
      </w:pPr>
      <w:r w:rsidRPr="00813411">
        <w:rPr>
          <w:rFonts w:ascii="Garamond" w:hAnsi="Garamond"/>
          <w:sz w:val="26"/>
        </w:rPr>
        <w:t xml:space="preserve">« Lecture et croyance. Pour une sémiotique de la lecture littéraire », </w:t>
      </w:r>
      <w:r w:rsidRPr="00813411">
        <w:rPr>
          <w:rFonts w:ascii="Garamond" w:hAnsi="Garamond"/>
          <w:i/>
          <w:sz w:val="26"/>
        </w:rPr>
        <w:t>in</w:t>
      </w:r>
      <w:r w:rsidRPr="00813411">
        <w:rPr>
          <w:rFonts w:ascii="Garamond" w:hAnsi="Garamond"/>
          <w:sz w:val="26"/>
        </w:rPr>
        <w:t xml:space="preserve"> J.-F. Bourdet, éd., « Fiction littéraire et apprentissage des langues », </w:t>
      </w:r>
      <w:r w:rsidRPr="00813411">
        <w:rPr>
          <w:rFonts w:ascii="Garamond" w:hAnsi="Garamond"/>
          <w:i/>
          <w:sz w:val="26"/>
        </w:rPr>
        <w:t>ELA. Etudes de Linguistique Appliquée</w:t>
      </w:r>
      <w:r w:rsidRPr="00813411">
        <w:rPr>
          <w:rFonts w:ascii="Garamond" w:hAnsi="Garamond"/>
          <w:sz w:val="26"/>
        </w:rPr>
        <w:t>, Paris : Didier-Erudition, 1999, pp. 275-289.</w:t>
      </w:r>
    </w:p>
    <w:p w14:paraId="3639E2A6" w14:textId="77777777" w:rsidR="002F0DE3" w:rsidRDefault="002F0DE3" w:rsidP="002F0DE3">
      <w:pPr>
        <w:ind w:left="709"/>
        <w:jc w:val="both"/>
        <w:rPr>
          <w:rFonts w:ascii="Garamond" w:hAnsi="Garamond"/>
          <w:sz w:val="26"/>
        </w:rPr>
      </w:pPr>
    </w:p>
    <w:p w14:paraId="65B8C348" w14:textId="77777777" w:rsidR="002F0DE3" w:rsidRDefault="002F0DE3" w:rsidP="002F0DE3">
      <w:pPr>
        <w:numPr>
          <w:ilvl w:val="0"/>
          <w:numId w:val="11"/>
        </w:numPr>
        <w:ind w:left="709"/>
        <w:jc w:val="both"/>
        <w:rPr>
          <w:rFonts w:ascii="Garamond" w:hAnsi="Garamond"/>
          <w:sz w:val="26"/>
        </w:rPr>
      </w:pPr>
      <w:r w:rsidRPr="00813411">
        <w:rPr>
          <w:rFonts w:ascii="Garamond" w:hAnsi="Garamond"/>
          <w:sz w:val="26"/>
        </w:rPr>
        <w:t xml:space="preserve">« Discours et énonciation dans les nouveaux programmes du collège », </w:t>
      </w:r>
      <w:r w:rsidRPr="00813411">
        <w:rPr>
          <w:rFonts w:ascii="Garamond" w:hAnsi="Garamond"/>
          <w:i/>
          <w:sz w:val="26"/>
        </w:rPr>
        <w:t>in</w:t>
      </w:r>
      <w:r w:rsidRPr="00813411">
        <w:rPr>
          <w:rFonts w:ascii="Garamond" w:hAnsi="Garamond"/>
          <w:sz w:val="26"/>
        </w:rPr>
        <w:t xml:space="preserve"> D. Ducard et M.-A. Paveau, éds. « L’énonciation : questions de discours », </w:t>
      </w:r>
      <w:r w:rsidRPr="00813411">
        <w:rPr>
          <w:rFonts w:ascii="Garamond" w:hAnsi="Garamond"/>
          <w:i/>
          <w:sz w:val="26"/>
        </w:rPr>
        <w:t>Le Français aujourd’hui</w:t>
      </w:r>
      <w:r w:rsidRPr="00813411">
        <w:rPr>
          <w:rFonts w:ascii="Garamond" w:hAnsi="Garamond"/>
          <w:sz w:val="26"/>
        </w:rPr>
        <w:t>, n° 128, Paris : Afef, 1999, pp. 60-65.</w:t>
      </w:r>
    </w:p>
    <w:p w14:paraId="7C289E35" w14:textId="77777777" w:rsidR="002F0DE3" w:rsidRDefault="002F0DE3" w:rsidP="002F0DE3">
      <w:pPr>
        <w:ind w:left="709"/>
        <w:jc w:val="both"/>
        <w:rPr>
          <w:rFonts w:ascii="Garamond" w:hAnsi="Garamond"/>
          <w:sz w:val="26"/>
        </w:rPr>
      </w:pPr>
    </w:p>
    <w:p w14:paraId="3D4A5D87" w14:textId="77777777" w:rsidR="002F0DE3" w:rsidRDefault="002F0DE3" w:rsidP="002F0DE3">
      <w:pPr>
        <w:numPr>
          <w:ilvl w:val="0"/>
          <w:numId w:val="11"/>
        </w:numPr>
        <w:ind w:left="709"/>
        <w:jc w:val="both"/>
        <w:rPr>
          <w:rFonts w:ascii="Garamond" w:hAnsi="Garamond"/>
          <w:sz w:val="26"/>
        </w:rPr>
      </w:pPr>
      <w:r w:rsidRPr="00813411">
        <w:rPr>
          <w:rFonts w:ascii="Garamond" w:hAnsi="Garamond"/>
          <w:sz w:val="26"/>
        </w:rPr>
        <w:t xml:space="preserve">« La perspective du discours », « Numéro spécial : Nouveaux programmes de français. Seconde », </w:t>
      </w:r>
      <w:r w:rsidRPr="00813411">
        <w:rPr>
          <w:rFonts w:ascii="Garamond" w:hAnsi="Garamond"/>
          <w:i/>
          <w:sz w:val="26"/>
        </w:rPr>
        <w:t>L’Ecole des Lettres. Second cycle</w:t>
      </w:r>
      <w:r w:rsidRPr="00813411">
        <w:rPr>
          <w:rFonts w:ascii="Garamond" w:hAnsi="Garamond"/>
          <w:sz w:val="26"/>
        </w:rPr>
        <w:t>, Paris : L’Ecole des lettres, 1999, pp. 71-77.</w:t>
      </w:r>
    </w:p>
    <w:p w14:paraId="68F2CAB3" w14:textId="77777777" w:rsidR="002F0DE3" w:rsidRDefault="002F0DE3" w:rsidP="002F0DE3">
      <w:pPr>
        <w:ind w:left="709"/>
        <w:jc w:val="both"/>
        <w:rPr>
          <w:rFonts w:ascii="Garamond" w:hAnsi="Garamond"/>
          <w:sz w:val="26"/>
        </w:rPr>
      </w:pPr>
    </w:p>
    <w:p w14:paraId="455719E1" w14:textId="77777777" w:rsidR="002F0DE3" w:rsidRDefault="002F0DE3" w:rsidP="002F0DE3">
      <w:pPr>
        <w:numPr>
          <w:ilvl w:val="0"/>
          <w:numId w:val="11"/>
        </w:numPr>
        <w:ind w:left="709"/>
        <w:jc w:val="both"/>
        <w:rPr>
          <w:rFonts w:ascii="Garamond" w:hAnsi="Garamond"/>
          <w:sz w:val="26"/>
        </w:rPr>
      </w:pPr>
      <w:r w:rsidRPr="00813411">
        <w:rPr>
          <w:rFonts w:ascii="Garamond" w:hAnsi="Garamond"/>
          <w:sz w:val="26"/>
        </w:rPr>
        <w:t xml:space="preserve">« La constitution d’une identité rédactionnelle. Le cas de la presse télévisuelle » </w:t>
      </w:r>
      <w:r w:rsidRPr="00813411">
        <w:rPr>
          <w:rFonts w:ascii="Garamond" w:hAnsi="Garamond"/>
          <w:i/>
          <w:sz w:val="26"/>
        </w:rPr>
        <w:t>in</w:t>
      </w:r>
      <w:r w:rsidRPr="00813411">
        <w:rPr>
          <w:rFonts w:ascii="Garamond" w:hAnsi="Garamond"/>
          <w:sz w:val="26"/>
        </w:rPr>
        <w:t xml:space="preserve"> B. Fraenkel et C. Legris-Desportes, éds., </w:t>
      </w:r>
      <w:r w:rsidRPr="00813411">
        <w:rPr>
          <w:rFonts w:ascii="Garamond" w:hAnsi="Garamond"/>
          <w:i/>
          <w:sz w:val="26"/>
        </w:rPr>
        <w:t>Entreprise et sémiologie. Analyser le sens pour maîtriser l’action</w:t>
      </w:r>
      <w:r w:rsidRPr="00813411">
        <w:rPr>
          <w:rFonts w:ascii="Garamond" w:hAnsi="Garamond"/>
          <w:sz w:val="26"/>
        </w:rPr>
        <w:t>, Paris : Dunod, 1999, pp. 121-132.</w:t>
      </w:r>
    </w:p>
    <w:p w14:paraId="3988B94F" w14:textId="77777777" w:rsidR="002F0DE3" w:rsidRDefault="002F0DE3" w:rsidP="002F0DE3">
      <w:pPr>
        <w:ind w:left="709"/>
        <w:jc w:val="both"/>
        <w:rPr>
          <w:rFonts w:ascii="Garamond" w:hAnsi="Garamond"/>
          <w:sz w:val="26"/>
        </w:rPr>
      </w:pPr>
    </w:p>
    <w:p w14:paraId="4D39ED1B" w14:textId="77777777" w:rsidR="002F0DE3" w:rsidRDefault="002F0DE3" w:rsidP="002F0DE3">
      <w:pPr>
        <w:numPr>
          <w:ilvl w:val="0"/>
          <w:numId w:val="11"/>
        </w:numPr>
        <w:ind w:left="709"/>
        <w:jc w:val="both"/>
        <w:rPr>
          <w:rFonts w:ascii="Garamond" w:hAnsi="Garamond"/>
          <w:sz w:val="26"/>
        </w:rPr>
      </w:pPr>
      <w:r w:rsidRPr="00813411">
        <w:rPr>
          <w:rFonts w:ascii="Garamond" w:hAnsi="Garamond"/>
          <w:sz w:val="26"/>
        </w:rPr>
        <w:t xml:space="preserve">« Confiance politique et fiducie », </w:t>
      </w:r>
      <w:r w:rsidRPr="00813411">
        <w:rPr>
          <w:rFonts w:ascii="Garamond" w:hAnsi="Garamond"/>
          <w:i/>
          <w:sz w:val="26"/>
        </w:rPr>
        <w:t>in</w:t>
      </w:r>
      <w:r w:rsidRPr="00813411">
        <w:rPr>
          <w:rFonts w:ascii="Garamond" w:hAnsi="Garamond"/>
          <w:sz w:val="26"/>
        </w:rPr>
        <w:t xml:space="preserve"> J. Fontanille et G. Barrier, éds., </w:t>
      </w:r>
      <w:r w:rsidRPr="00813411">
        <w:rPr>
          <w:rFonts w:ascii="Garamond" w:hAnsi="Garamond"/>
          <w:i/>
          <w:sz w:val="26"/>
        </w:rPr>
        <w:t>Métiers de la sémiotique</w:t>
      </w:r>
      <w:r w:rsidRPr="00813411">
        <w:rPr>
          <w:rFonts w:ascii="Garamond" w:hAnsi="Garamond"/>
          <w:sz w:val="26"/>
        </w:rPr>
        <w:t xml:space="preserve">, Limoges : Pulim, 1999, pp. 45-60. </w:t>
      </w:r>
    </w:p>
    <w:p w14:paraId="424A03BE" w14:textId="77777777" w:rsidR="002F0DE3" w:rsidRDefault="002F0DE3" w:rsidP="002F0DE3">
      <w:pPr>
        <w:ind w:left="709"/>
        <w:jc w:val="both"/>
        <w:rPr>
          <w:rFonts w:ascii="Garamond" w:hAnsi="Garamond"/>
          <w:sz w:val="26"/>
        </w:rPr>
      </w:pPr>
    </w:p>
    <w:p w14:paraId="2C7E6F2F" w14:textId="77777777" w:rsidR="002F0DE3" w:rsidRPr="00813411" w:rsidRDefault="002F0DE3" w:rsidP="002F0DE3">
      <w:pPr>
        <w:numPr>
          <w:ilvl w:val="0"/>
          <w:numId w:val="11"/>
        </w:numPr>
        <w:ind w:left="709"/>
        <w:jc w:val="both"/>
        <w:rPr>
          <w:rFonts w:ascii="Garamond" w:hAnsi="Garamond"/>
          <w:sz w:val="26"/>
        </w:rPr>
      </w:pPr>
      <w:r w:rsidRPr="00813411">
        <w:rPr>
          <w:rFonts w:ascii="Garamond" w:hAnsi="Garamond"/>
          <w:sz w:val="26"/>
        </w:rPr>
        <w:t>« L</w:t>
      </w:r>
      <w:r>
        <w:rPr>
          <w:rFonts w:ascii="Garamond" w:hAnsi="Garamond"/>
          <w:sz w:val="26"/>
        </w:rPr>
        <w:t>e point de vue de la sémiotique. E</w:t>
      </w:r>
      <w:r w:rsidRPr="00813411">
        <w:rPr>
          <w:rFonts w:ascii="Garamond" w:hAnsi="Garamond"/>
          <w:sz w:val="26"/>
        </w:rPr>
        <w:t xml:space="preserve">ntretien avec D. Bertrand », in J.-M. Caré, éd., « Apprendre les langues étrangères autrement », </w:t>
      </w:r>
      <w:r w:rsidRPr="00813411">
        <w:rPr>
          <w:rFonts w:ascii="Garamond" w:hAnsi="Garamond"/>
          <w:i/>
          <w:sz w:val="26"/>
        </w:rPr>
        <w:t>Le Français dans le monde. Recherches et applications</w:t>
      </w:r>
      <w:r w:rsidRPr="00813411">
        <w:rPr>
          <w:rFonts w:ascii="Garamond" w:hAnsi="Garamond"/>
          <w:sz w:val="26"/>
        </w:rPr>
        <w:t>, Paris : Hachette, 1999, pp. 142-145.</w:t>
      </w:r>
    </w:p>
    <w:p w14:paraId="097C2BC7" w14:textId="77777777" w:rsidR="002F0DE3" w:rsidRDefault="002F0DE3" w:rsidP="002F0DE3">
      <w:pPr>
        <w:numPr>
          <w:ilvl w:val="12"/>
          <w:numId w:val="0"/>
        </w:numPr>
        <w:jc w:val="both"/>
        <w:rPr>
          <w:rFonts w:ascii="Garamond" w:hAnsi="Garamond"/>
          <w:sz w:val="26"/>
        </w:rPr>
      </w:pPr>
    </w:p>
    <w:p w14:paraId="3A646C67" w14:textId="77777777" w:rsidR="00EA5D35" w:rsidRDefault="00EA5D35" w:rsidP="00EA5D35">
      <w:pPr>
        <w:jc w:val="both"/>
        <w:rPr>
          <w:rFonts w:ascii="Garamond" w:hAnsi="Garamond"/>
          <w:bCs/>
          <w:sz w:val="26"/>
        </w:rPr>
      </w:pPr>
    </w:p>
    <w:p w14:paraId="399F8C9A" w14:textId="77777777" w:rsidR="00EA5D35" w:rsidRPr="009A217B" w:rsidRDefault="00EA5D35" w:rsidP="00EA5D35">
      <w:pPr>
        <w:jc w:val="both"/>
        <w:rPr>
          <w:rFonts w:ascii="Garamond" w:hAnsi="Garamond"/>
          <w:bCs/>
          <w:sz w:val="26"/>
        </w:rPr>
      </w:pPr>
    </w:p>
    <w:p w14:paraId="38E1B9FA" w14:textId="77777777" w:rsidR="00EA5D35" w:rsidRPr="009A217B" w:rsidRDefault="00EA5D35" w:rsidP="00EA5D35">
      <w:pPr>
        <w:jc w:val="center"/>
        <w:rPr>
          <w:rFonts w:ascii="Garamond" w:hAnsi="Garamond"/>
          <w:bCs/>
          <w:sz w:val="36"/>
        </w:rPr>
      </w:pPr>
      <w:r w:rsidRPr="009A217B">
        <w:rPr>
          <w:rFonts w:ascii="Garamond" w:hAnsi="Garamond"/>
          <w:bCs/>
          <w:sz w:val="36"/>
        </w:rPr>
        <w:t>Direction d’ouvrages</w:t>
      </w:r>
    </w:p>
    <w:p w14:paraId="46A870FB" w14:textId="77777777" w:rsidR="00EA5D35" w:rsidRPr="009A217B" w:rsidRDefault="00EA5D35" w:rsidP="00EA5D35">
      <w:pPr>
        <w:jc w:val="center"/>
        <w:rPr>
          <w:rFonts w:ascii="Garamond" w:hAnsi="Garamond"/>
          <w:bCs/>
          <w:sz w:val="26"/>
        </w:rPr>
      </w:pPr>
    </w:p>
    <w:p w14:paraId="470319C3" w14:textId="77777777" w:rsidR="00EA5D35" w:rsidRPr="009A217B" w:rsidRDefault="00EA5D35" w:rsidP="00EA5D35">
      <w:pPr>
        <w:jc w:val="both"/>
        <w:rPr>
          <w:rFonts w:ascii="Garamond" w:hAnsi="Garamond"/>
          <w:bCs/>
          <w:sz w:val="26"/>
        </w:rPr>
      </w:pPr>
    </w:p>
    <w:p w14:paraId="5D0019BE" w14:textId="7EAB334F" w:rsidR="00EA5D35" w:rsidRPr="002F0DE3" w:rsidRDefault="00EA5D35" w:rsidP="002F0DE3">
      <w:pPr>
        <w:pStyle w:val="Paragraphedeliste"/>
        <w:numPr>
          <w:ilvl w:val="0"/>
          <w:numId w:val="11"/>
        </w:numPr>
        <w:ind w:left="709"/>
        <w:jc w:val="both"/>
        <w:rPr>
          <w:rFonts w:ascii="Garamond" w:hAnsi="Garamond"/>
          <w:bCs/>
          <w:sz w:val="26"/>
        </w:rPr>
      </w:pPr>
      <w:r w:rsidRPr="002F0DE3">
        <w:rPr>
          <w:rFonts w:ascii="Garamond" w:hAnsi="Garamond"/>
          <w:bCs/>
          <w:sz w:val="26"/>
        </w:rPr>
        <w:t xml:space="preserve">D. Bertrand, M. Abramowicz et T. Stroziynski, éds., </w:t>
      </w:r>
      <w:r w:rsidRPr="002F0DE3">
        <w:rPr>
          <w:rFonts w:ascii="Garamond" w:hAnsi="Garamond"/>
          <w:bCs/>
          <w:i/>
          <w:sz w:val="26"/>
        </w:rPr>
        <w:t>L’Humour européen</w:t>
      </w:r>
      <w:r w:rsidRPr="002F0DE3">
        <w:rPr>
          <w:rFonts w:ascii="Garamond" w:hAnsi="Garamond"/>
          <w:bCs/>
          <w:sz w:val="26"/>
        </w:rPr>
        <w:t xml:space="preserve">, 2 volumes, Lublin : Wydawnictwo Umcs, 1993. </w:t>
      </w:r>
    </w:p>
    <w:p w14:paraId="67E867EF" w14:textId="77777777" w:rsidR="00EA5D35" w:rsidRPr="009A217B" w:rsidRDefault="00EA5D35" w:rsidP="002F0DE3">
      <w:pPr>
        <w:ind w:left="709" w:hanging="360"/>
        <w:jc w:val="both"/>
        <w:rPr>
          <w:rFonts w:ascii="Garamond" w:hAnsi="Garamond"/>
          <w:bCs/>
          <w:sz w:val="26"/>
        </w:rPr>
      </w:pPr>
    </w:p>
    <w:p w14:paraId="59E83AD4" w14:textId="77777777" w:rsidR="00EA5D35" w:rsidRPr="009A217B" w:rsidRDefault="00EA5D35" w:rsidP="002F0DE3">
      <w:pPr>
        <w:numPr>
          <w:ilvl w:val="0"/>
          <w:numId w:val="11"/>
        </w:numPr>
        <w:ind w:left="709"/>
        <w:jc w:val="both"/>
        <w:rPr>
          <w:rFonts w:ascii="Garamond" w:hAnsi="Garamond"/>
          <w:bCs/>
          <w:sz w:val="26"/>
        </w:rPr>
      </w:pPr>
      <w:r w:rsidRPr="009A217B">
        <w:rPr>
          <w:rFonts w:ascii="Garamond" w:hAnsi="Garamond"/>
          <w:bCs/>
          <w:sz w:val="26"/>
        </w:rPr>
        <w:t xml:space="preserve">D. Bertrand, J. Fontanille, éds., </w:t>
      </w:r>
      <w:r w:rsidRPr="009A217B">
        <w:rPr>
          <w:rFonts w:ascii="Garamond" w:hAnsi="Garamond"/>
          <w:bCs/>
          <w:i/>
          <w:iCs/>
          <w:sz w:val="26"/>
        </w:rPr>
        <w:t>Régimes sémiotiques de la temporalité. La flèche brisée du temps</w:t>
      </w:r>
      <w:r w:rsidRPr="009A217B">
        <w:rPr>
          <w:rFonts w:ascii="Garamond" w:hAnsi="Garamond"/>
          <w:bCs/>
          <w:sz w:val="26"/>
        </w:rPr>
        <w:t>, Paris, PUF, « Formes sémiotiques », 2006.</w:t>
      </w:r>
    </w:p>
    <w:p w14:paraId="3D25AC49" w14:textId="77777777" w:rsidR="00EA5D35" w:rsidRPr="009A217B" w:rsidRDefault="00EA5D35" w:rsidP="002F0DE3">
      <w:pPr>
        <w:ind w:left="709" w:hanging="360"/>
        <w:jc w:val="both"/>
        <w:rPr>
          <w:rFonts w:ascii="Garamond" w:hAnsi="Garamond"/>
          <w:bCs/>
          <w:sz w:val="26"/>
        </w:rPr>
      </w:pPr>
    </w:p>
    <w:p w14:paraId="694F3B1E" w14:textId="77777777" w:rsidR="00EA5D35" w:rsidRPr="00BD37E1" w:rsidRDefault="00EA5D35" w:rsidP="002F0DE3">
      <w:pPr>
        <w:numPr>
          <w:ilvl w:val="0"/>
          <w:numId w:val="11"/>
        </w:numPr>
        <w:ind w:left="709"/>
        <w:jc w:val="both"/>
        <w:rPr>
          <w:rFonts w:ascii="Garamond" w:hAnsi="Garamond"/>
          <w:bCs/>
          <w:i/>
          <w:iCs/>
          <w:sz w:val="26"/>
        </w:rPr>
      </w:pPr>
      <w:r w:rsidRPr="009A217B">
        <w:rPr>
          <w:rFonts w:ascii="Garamond" w:hAnsi="Garamond"/>
          <w:bCs/>
          <w:sz w:val="26"/>
        </w:rPr>
        <w:t xml:space="preserve">D. Bertrand, M. Costantini, S. Dambrine, J. Alonso, éds., </w:t>
      </w:r>
      <w:r w:rsidRPr="009A217B">
        <w:rPr>
          <w:rFonts w:ascii="Garamond" w:hAnsi="Garamond"/>
          <w:bCs/>
          <w:i/>
          <w:iCs/>
          <w:sz w:val="26"/>
        </w:rPr>
        <w:t>La transversalité du sens</w:t>
      </w:r>
      <w:r w:rsidRPr="009A217B">
        <w:rPr>
          <w:rFonts w:ascii="Garamond" w:hAnsi="Garamond"/>
          <w:bCs/>
          <w:sz w:val="26"/>
        </w:rPr>
        <w:t>, Saint-Denis, PUV, 2007.</w:t>
      </w:r>
    </w:p>
    <w:p w14:paraId="1F9BDC7F" w14:textId="77777777" w:rsidR="00EA5D35" w:rsidRDefault="00EA5D35" w:rsidP="00EA5D35">
      <w:pPr>
        <w:jc w:val="both"/>
        <w:rPr>
          <w:rFonts w:ascii="Garamond" w:hAnsi="Garamond"/>
          <w:bCs/>
          <w:i/>
          <w:iCs/>
          <w:sz w:val="26"/>
        </w:rPr>
      </w:pPr>
    </w:p>
    <w:p w14:paraId="3966AB82" w14:textId="77777777" w:rsidR="00EA5D35" w:rsidRDefault="00EA5D35" w:rsidP="00EA5D35">
      <w:pPr>
        <w:jc w:val="both"/>
        <w:rPr>
          <w:rFonts w:ascii="Garamond" w:hAnsi="Garamond"/>
          <w:bCs/>
          <w:sz w:val="26"/>
        </w:rPr>
      </w:pPr>
    </w:p>
    <w:p w14:paraId="32CE7CFC" w14:textId="3AF2D074" w:rsidR="00EA5D35" w:rsidRPr="006B411F" w:rsidRDefault="00EA5D35" w:rsidP="00EA5D35">
      <w:pPr>
        <w:jc w:val="center"/>
        <w:rPr>
          <w:rFonts w:ascii="Garamond" w:hAnsi="Garamond"/>
          <w:bCs/>
          <w:i/>
          <w:iCs/>
          <w:sz w:val="36"/>
        </w:rPr>
      </w:pPr>
      <w:r w:rsidRPr="006B411F">
        <w:rPr>
          <w:rFonts w:ascii="Garamond" w:hAnsi="Garamond"/>
          <w:bCs/>
          <w:sz w:val="36"/>
        </w:rPr>
        <w:t>Articles 2000-20</w:t>
      </w:r>
      <w:r w:rsidR="00D55F1E">
        <w:rPr>
          <w:rFonts w:ascii="Garamond" w:hAnsi="Garamond"/>
          <w:bCs/>
          <w:sz w:val="36"/>
        </w:rPr>
        <w:t>10</w:t>
      </w:r>
    </w:p>
    <w:p w14:paraId="369D9275" w14:textId="77777777" w:rsidR="00EA5D35" w:rsidRDefault="00EA5D35" w:rsidP="00EA5D35">
      <w:pPr>
        <w:jc w:val="both"/>
        <w:rPr>
          <w:rFonts w:ascii="Garamond" w:hAnsi="Garamond"/>
          <w:bCs/>
          <w:i/>
          <w:iCs/>
          <w:sz w:val="26"/>
        </w:rPr>
      </w:pPr>
    </w:p>
    <w:p w14:paraId="1D5F1010" w14:textId="77777777" w:rsidR="00EA5D35" w:rsidRDefault="00EA5D35" w:rsidP="003D7E6F">
      <w:pPr>
        <w:ind w:left="709" w:firstLine="284"/>
        <w:jc w:val="both"/>
        <w:rPr>
          <w:rFonts w:ascii="Garamond" w:hAnsi="Garamond"/>
          <w:bCs/>
          <w:sz w:val="26"/>
        </w:rPr>
      </w:pPr>
    </w:p>
    <w:p w14:paraId="1A4251C5" w14:textId="41D378FF" w:rsidR="002F0DE3" w:rsidRDefault="00EA5D35" w:rsidP="003D7E6F">
      <w:pPr>
        <w:pStyle w:val="Paragraphedeliste"/>
        <w:numPr>
          <w:ilvl w:val="0"/>
          <w:numId w:val="11"/>
        </w:numPr>
        <w:ind w:left="709"/>
        <w:jc w:val="both"/>
        <w:rPr>
          <w:rFonts w:ascii="Garamond" w:hAnsi="Garamond"/>
          <w:sz w:val="26"/>
        </w:rPr>
      </w:pPr>
      <w:r w:rsidRPr="002F0DE3">
        <w:rPr>
          <w:rFonts w:ascii="Garamond" w:hAnsi="Garamond"/>
          <w:sz w:val="26"/>
        </w:rPr>
        <w:t xml:space="preserve">« Enthymème et textualisation », </w:t>
      </w:r>
      <w:r w:rsidRPr="002F0DE3">
        <w:rPr>
          <w:rFonts w:ascii="Garamond" w:hAnsi="Garamond"/>
          <w:i/>
          <w:sz w:val="26"/>
        </w:rPr>
        <w:t>in</w:t>
      </w:r>
      <w:r w:rsidRPr="002F0DE3">
        <w:rPr>
          <w:rFonts w:ascii="Garamond" w:hAnsi="Garamond"/>
          <w:sz w:val="26"/>
        </w:rPr>
        <w:t xml:space="preserve"> J.-F. Bordron et J. Fontanille, éds., « Sémiotique du discours et tensions rhétoriques », </w:t>
      </w:r>
      <w:r w:rsidRPr="002F0DE3">
        <w:rPr>
          <w:rFonts w:ascii="Garamond" w:hAnsi="Garamond"/>
          <w:i/>
          <w:sz w:val="26"/>
        </w:rPr>
        <w:t>Langages</w:t>
      </w:r>
      <w:r w:rsidRPr="002F0DE3">
        <w:rPr>
          <w:rFonts w:ascii="Garamond" w:hAnsi="Garamond"/>
          <w:sz w:val="26"/>
        </w:rPr>
        <w:t>, Vol. 34, n° 137, Paris : Larousse, 2000, pp. 29-45.</w:t>
      </w:r>
    </w:p>
    <w:p w14:paraId="0499EC1B" w14:textId="77777777" w:rsidR="002F0DE3" w:rsidRPr="002F0DE3" w:rsidRDefault="002F0DE3" w:rsidP="003D7E6F">
      <w:pPr>
        <w:pStyle w:val="Paragraphedeliste"/>
        <w:ind w:left="709"/>
        <w:jc w:val="both"/>
        <w:rPr>
          <w:rFonts w:ascii="Garamond" w:hAnsi="Garamond"/>
          <w:sz w:val="26"/>
        </w:rPr>
      </w:pPr>
    </w:p>
    <w:p w14:paraId="20B02F97" w14:textId="77777777" w:rsidR="002F0DE3" w:rsidRDefault="00EA5D35" w:rsidP="003D7E6F">
      <w:pPr>
        <w:pStyle w:val="Paragraphedeliste"/>
        <w:numPr>
          <w:ilvl w:val="0"/>
          <w:numId w:val="11"/>
        </w:numPr>
        <w:ind w:left="709"/>
        <w:jc w:val="both"/>
        <w:rPr>
          <w:rFonts w:ascii="Garamond" w:hAnsi="Garamond"/>
          <w:sz w:val="26"/>
        </w:rPr>
      </w:pPr>
      <w:r w:rsidRPr="002F0DE3">
        <w:rPr>
          <w:rFonts w:ascii="Garamond" w:hAnsi="Garamond"/>
          <w:sz w:val="26"/>
        </w:rPr>
        <w:t xml:space="preserve">« Topique et esthésie », </w:t>
      </w:r>
      <w:r w:rsidRPr="002F0DE3">
        <w:rPr>
          <w:rFonts w:ascii="Garamond" w:hAnsi="Garamond"/>
          <w:i/>
          <w:sz w:val="26"/>
        </w:rPr>
        <w:t xml:space="preserve">in </w:t>
      </w:r>
      <w:r w:rsidRPr="002F0DE3">
        <w:rPr>
          <w:rFonts w:ascii="Garamond" w:hAnsi="Garamond"/>
          <w:sz w:val="26"/>
        </w:rPr>
        <w:t xml:space="preserve">F. Parouty-David et Cl. Zilberberg, éds., </w:t>
      </w:r>
      <w:r w:rsidRPr="002F0DE3">
        <w:rPr>
          <w:rFonts w:ascii="Garamond" w:hAnsi="Garamond"/>
          <w:i/>
          <w:sz w:val="26"/>
        </w:rPr>
        <w:t>Sémiotique et esthétique</w:t>
      </w:r>
      <w:r w:rsidRPr="002F0DE3">
        <w:rPr>
          <w:rFonts w:ascii="Garamond" w:hAnsi="Garamond"/>
          <w:sz w:val="26"/>
        </w:rPr>
        <w:t>, Limoges, Pulim, pp. 221-236.</w:t>
      </w:r>
    </w:p>
    <w:p w14:paraId="2003743E" w14:textId="77777777" w:rsidR="002F0DE3" w:rsidRPr="002F0DE3" w:rsidRDefault="002F0DE3" w:rsidP="003D7E6F">
      <w:pPr>
        <w:ind w:left="709"/>
        <w:jc w:val="both"/>
        <w:rPr>
          <w:rFonts w:ascii="Garamond" w:hAnsi="Garamond"/>
          <w:sz w:val="26"/>
        </w:rPr>
      </w:pPr>
    </w:p>
    <w:p w14:paraId="52DE345E" w14:textId="77777777" w:rsidR="002F0DE3" w:rsidRDefault="00EA5D35" w:rsidP="003D7E6F">
      <w:pPr>
        <w:pStyle w:val="Paragraphedeliste"/>
        <w:numPr>
          <w:ilvl w:val="0"/>
          <w:numId w:val="11"/>
        </w:numPr>
        <w:ind w:left="709"/>
        <w:jc w:val="both"/>
        <w:rPr>
          <w:rFonts w:ascii="Garamond" w:hAnsi="Garamond"/>
          <w:sz w:val="26"/>
        </w:rPr>
      </w:pPr>
      <w:r w:rsidRPr="002F0DE3">
        <w:rPr>
          <w:rFonts w:ascii="Garamond" w:hAnsi="Garamond"/>
          <w:sz w:val="26"/>
        </w:rPr>
        <w:t xml:space="preserve">« Sémiotique littéraire », </w:t>
      </w:r>
      <w:r w:rsidRPr="002F0DE3">
        <w:rPr>
          <w:rFonts w:ascii="Garamond" w:hAnsi="Garamond"/>
          <w:i/>
          <w:sz w:val="26"/>
        </w:rPr>
        <w:t>in</w:t>
      </w:r>
      <w:r w:rsidRPr="002F0DE3">
        <w:rPr>
          <w:rFonts w:ascii="Garamond" w:hAnsi="Garamond"/>
          <w:sz w:val="26"/>
        </w:rPr>
        <w:t xml:space="preserve"> A. Hénault, éd., </w:t>
      </w:r>
      <w:r w:rsidRPr="002F0DE3">
        <w:rPr>
          <w:rFonts w:ascii="Garamond" w:hAnsi="Garamond"/>
          <w:i/>
          <w:sz w:val="26"/>
        </w:rPr>
        <w:t>Questions de Sémiotique</w:t>
      </w:r>
      <w:r w:rsidRPr="002F0DE3">
        <w:rPr>
          <w:rFonts w:ascii="Garamond" w:hAnsi="Garamond"/>
          <w:sz w:val="26"/>
        </w:rPr>
        <w:t>, Paris : PUF, coll. « Premier Cycle », pp. 281-319.</w:t>
      </w:r>
    </w:p>
    <w:p w14:paraId="5BC388EB" w14:textId="77777777" w:rsidR="002F0DE3" w:rsidRPr="002F0DE3" w:rsidRDefault="002F0DE3" w:rsidP="003D7E6F">
      <w:pPr>
        <w:ind w:left="709"/>
        <w:jc w:val="both"/>
        <w:rPr>
          <w:rFonts w:ascii="Garamond" w:hAnsi="Garamond"/>
          <w:sz w:val="26"/>
        </w:rPr>
      </w:pPr>
    </w:p>
    <w:p w14:paraId="4E6AE65B" w14:textId="77777777" w:rsidR="002F0DE3" w:rsidRDefault="00EA5D35" w:rsidP="003D7E6F">
      <w:pPr>
        <w:pStyle w:val="Paragraphedeliste"/>
        <w:numPr>
          <w:ilvl w:val="0"/>
          <w:numId w:val="11"/>
        </w:numPr>
        <w:ind w:left="709"/>
        <w:jc w:val="both"/>
        <w:rPr>
          <w:rFonts w:ascii="Garamond" w:hAnsi="Garamond"/>
          <w:sz w:val="26"/>
        </w:rPr>
      </w:pPr>
      <w:r w:rsidRPr="002F0DE3">
        <w:rPr>
          <w:rFonts w:ascii="Garamond" w:hAnsi="Garamond"/>
          <w:sz w:val="26"/>
        </w:rPr>
        <w:t xml:space="preserve">« Approche sémiotique du luxe : entre esthésie et esthétique », </w:t>
      </w:r>
      <w:r w:rsidRPr="002F0DE3">
        <w:rPr>
          <w:rFonts w:ascii="Garamond" w:hAnsi="Garamond"/>
          <w:i/>
          <w:iCs/>
          <w:sz w:val="26"/>
        </w:rPr>
        <w:t>Revue Française du Marketing</w:t>
      </w:r>
      <w:r w:rsidRPr="002F0DE3">
        <w:rPr>
          <w:rFonts w:ascii="Garamond" w:hAnsi="Garamond"/>
          <w:sz w:val="26"/>
        </w:rPr>
        <w:t>, 187, 2002/2, Paris, Adetem, pp. 73-81.</w:t>
      </w:r>
    </w:p>
    <w:p w14:paraId="7B0F7E6C" w14:textId="77777777" w:rsidR="002F0DE3" w:rsidRPr="002F0DE3" w:rsidRDefault="002F0DE3" w:rsidP="003D7E6F">
      <w:pPr>
        <w:ind w:left="709"/>
        <w:jc w:val="both"/>
        <w:rPr>
          <w:rFonts w:ascii="Garamond" w:hAnsi="Garamond"/>
          <w:sz w:val="26"/>
        </w:rPr>
      </w:pPr>
    </w:p>
    <w:p w14:paraId="5B58EBAE" w14:textId="77777777" w:rsidR="002F0DE3" w:rsidRDefault="00EA5D35" w:rsidP="003D7E6F">
      <w:pPr>
        <w:pStyle w:val="Paragraphedeliste"/>
        <w:numPr>
          <w:ilvl w:val="0"/>
          <w:numId w:val="11"/>
        </w:numPr>
        <w:ind w:left="709"/>
        <w:jc w:val="both"/>
        <w:rPr>
          <w:rFonts w:ascii="Garamond" w:hAnsi="Garamond"/>
          <w:sz w:val="26"/>
        </w:rPr>
      </w:pPr>
      <w:r w:rsidRPr="002F0DE3">
        <w:rPr>
          <w:rFonts w:ascii="Garamond" w:hAnsi="Garamond"/>
          <w:sz w:val="26"/>
        </w:rPr>
        <w:t xml:space="preserve">« L’extraction du sens. Instances énonciatives et figuration de l’indicible », </w:t>
      </w:r>
      <w:r w:rsidRPr="002F0DE3">
        <w:rPr>
          <w:rFonts w:ascii="Garamond" w:hAnsi="Garamond"/>
          <w:i/>
          <w:iCs/>
          <w:sz w:val="26"/>
        </w:rPr>
        <w:t>in</w:t>
      </w:r>
      <w:r w:rsidRPr="002F0DE3">
        <w:rPr>
          <w:rFonts w:ascii="Garamond" w:hAnsi="Garamond"/>
          <w:sz w:val="26"/>
        </w:rPr>
        <w:t xml:space="preserve"> Peter Fröhlicher, éd., « L’interprétation littéraire aujourd’hui », </w:t>
      </w:r>
      <w:r w:rsidRPr="002F0DE3">
        <w:rPr>
          <w:rFonts w:ascii="Garamond" w:hAnsi="Garamond"/>
          <w:i/>
          <w:iCs/>
          <w:sz w:val="26"/>
        </w:rPr>
        <w:t>Versants</w:t>
      </w:r>
      <w:r w:rsidRPr="002F0DE3">
        <w:rPr>
          <w:rFonts w:ascii="Garamond" w:hAnsi="Garamond"/>
          <w:sz w:val="26"/>
        </w:rPr>
        <w:t>, 44-45, Genève, Slatkine, pp. 317-329.</w:t>
      </w:r>
    </w:p>
    <w:p w14:paraId="76AFB25A" w14:textId="77777777" w:rsidR="002F0DE3" w:rsidRPr="002F0DE3" w:rsidRDefault="002F0DE3" w:rsidP="003D7E6F">
      <w:pPr>
        <w:ind w:left="709"/>
        <w:jc w:val="both"/>
        <w:rPr>
          <w:rFonts w:ascii="Garamond" w:hAnsi="Garamond"/>
          <w:sz w:val="26"/>
          <w:szCs w:val="26"/>
        </w:rPr>
      </w:pPr>
    </w:p>
    <w:p w14:paraId="3843D2E5" w14:textId="340BF9AD" w:rsidR="002F0DE3" w:rsidRPr="002F0DE3" w:rsidRDefault="00EA5D35" w:rsidP="003D7E6F">
      <w:pPr>
        <w:pStyle w:val="Paragraphedeliste"/>
        <w:numPr>
          <w:ilvl w:val="0"/>
          <w:numId w:val="11"/>
        </w:numPr>
        <w:ind w:left="709"/>
        <w:jc w:val="both"/>
        <w:rPr>
          <w:rFonts w:ascii="Garamond" w:hAnsi="Garamond"/>
          <w:sz w:val="26"/>
        </w:rPr>
      </w:pPr>
      <w:r w:rsidRPr="002F0DE3">
        <w:rPr>
          <w:rFonts w:ascii="Garamond" w:hAnsi="Garamond"/>
          <w:sz w:val="26"/>
          <w:szCs w:val="26"/>
        </w:rPr>
        <w:t xml:space="preserve"> « Enunciação e corpo sensível : poética da palavra em Michel de Montaigne », </w:t>
      </w:r>
      <w:r w:rsidRPr="002F0DE3">
        <w:rPr>
          <w:rFonts w:ascii="Garamond" w:hAnsi="Garamond"/>
          <w:i/>
          <w:sz w:val="26"/>
          <w:szCs w:val="26"/>
        </w:rPr>
        <w:t>in</w:t>
      </w:r>
      <w:r w:rsidRPr="002F0DE3">
        <w:rPr>
          <w:rFonts w:ascii="Garamond" w:hAnsi="Garamond"/>
          <w:sz w:val="26"/>
          <w:szCs w:val="26"/>
        </w:rPr>
        <w:t xml:space="preserve"> C</w:t>
      </w:r>
      <w:r w:rsidR="00CF5005">
        <w:rPr>
          <w:rFonts w:ascii="Garamond" w:hAnsi="Garamond"/>
          <w:sz w:val="26"/>
          <w:szCs w:val="26"/>
        </w:rPr>
        <w:t>ortina</w:t>
      </w:r>
      <w:r w:rsidRPr="002F0DE3">
        <w:rPr>
          <w:rFonts w:ascii="Garamond" w:hAnsi="Garamond"/>
          <w:sz w:val="26"/>
          <w:szCs w:val="26"/>
        </w:rPr>
        <w:t>, A., M</w:t>
      </w:r>
      <w:r w:rsidR="00CF5005">
        <w:rPr>
          <w:rFonts w:ascii="Garamond" w:hAnsi="Garamond"/>
          <w:sz w:val="26"/>
          <w:szCs w:val="26"/>
        </w:rPr>
        <w:t>archezan</w:t>
      </w:r>
      <w:r w:rsidRPr="002F0DE3">
        <w:rPr>
          <w:rFonts w:ascii="Garamond" w:hAnsi="Garamond"/>
          <w:sz w:val="26"/>
          <w:szCs w:val="26"/>
        </w:rPr>
        <w:t xml:space="preserve">, R. C., dir, </w:t>
      </w:r>
      <w:r w:rsidRPr="002F0DE3">
        <w:rPr>
          <w:rFonts w:ascii="Garamond" w:hAnsi="Garamond"/>
          <w:i/>
          <w:sz w:val="26"/>
          <w:szCs w:val="26"/>
        </w:rPr>
        <w:t>Razões e sensibilidades : a semiótica em foco</w:t>
      </w:r>
      <w:r w:rsidRPr="002F0DE3">
        <w:rPr>
          <w:rFonts w:ascii="Garamond" w:hAnsi="Garamond"/>
          <w:sz w:val="26"/>
          <w:szCs w:val="26"/>
        </w:rPr>
        <w:t>. Araraquara, Laboratório Editorial FCL/UNESP, 2004, p. 67-88. (ISBN 85-87361-45-7).</w:t>
      </w:r>
    </w:p>
    <w:p w14:paraId="68134EA1" w14:textId="77777777" w:rsidR="002F0DE3" w:rsidRPr="002F0DE3" w:rsidRDefault="002F0DE3" w:rsidP="003D7E6F">
      <w:pPr>
        <w:ind w:left="709"/>
        <w:jc w:val="both"/>
        <w:rPr>
          <w:rFonts w:ascii="Garamond" w:hAnsi="Garamond"/>
          <w:bCs/>
          <w:sz w:val="26"/>
          <w:szCs w:val="26"/>
        </w:rPr>
      </w:pPr>
    </w:p>
    <w:p w14:paraId="361301FB" w14:textId="77777777" w:rsidR="002F0DE3" w:rsidRPr="002F0DE3" w:rsidRDefault="00EA5D35" w:rsidP="003D7E6F">
      <w:pPr>
        <w:pStyle w:val="Paragraphedeliste"/>
        <w:numPr>
          <w:ilvl w:val="0"/>
          <w:numId w:val="11"/>
        </w:numPr>
        <w:ind w:left="709"/>
        <w:jc w:val="both"/>
        <w:rPr>
          <w:rFonts w:ascii="Garamond" w:hAnsi="Garamond"/>
          <w:sz w:val="26"/>
        </w:rPr>
      </w:pPr>
      <w:r w:rsidRPr="002F0DE3">
        <w:rPr>
          <w:rFonts w:ascii="Garamond" w:hAnsi="Garamond"/>
          <w:bCs/>
          <w:sz w:val="26"/>
          <w:szCs w:val="26"/>
        </w:rPr>
        <w:t xml:space="preserve">« Deixis et opérations énonciatives », </w:t>
      </w:r>
      <w:r w:rsidRPr="002F0DE3">
        <w:rPr>
          <w:rFonts w:ascii="Garamond" w:hAnsi="Garamond"/>
          <w:bCs/>
          <w:i/>
          <w:iCs/>
          <w:sz w:val="26"/>
          <w:szCs w:val="26"/>
        </w:rPr>
        <w:t xml:space="preserve">in </w:t>
      </w:r>
      <w:r w:rsidRPr="002F0DE3">
        <w:rPr>
          <w:rFonts w:ascii="Garamond" w:hAnsi="Garamond"/>
          <w:bCs/>
          <w:sz w:val="26"/>
          <w:szCs w:val="26"/>
        </w:rPr>
        <w:t xml:space="preserve">D. Monticelli, R. Pajusalu, A. Treikelder éds., « De l’énoncé à l’énonciation et vice versa. Regards multidisciplinaires sur la deixis », </w:t>
      </w:r>
      <w:r w:rsidRPr="002F0DE3">
        <w:rPr>
          <w:rFonts w:ascii="Garamond" w:hAnsi="Garamond"/>
          <w:bCs/>
          <w:i/>
          <w:iCs/>
          <w:sz w:val="26"/>
          <w:szCs w:val="26"/>
        </w:rPr>
        <w:t>Studia Romanica Tartuensia</w:t>
      </w:r>
      <w:r w:rsidRPr="002F0DE3">
        <w:rPr>
          <w:rFonts w:ascii="Garamond" w:hAnsi="Garamond"/>
          <w:bCs/>
          <w:sz w:val="26"/>
          <w:szCs w:val="26"/>
        </w:rPr>
        <w:t>, IVa, Tartu University Press, 2005, pp. 171-185.</w:t>
      </w:r>
    </w:p>
    <w:p w14:paraId="369BB182" w14:textId="77777777" w:rsidR="002F0DE3" w:rsidRPr="002F0DE3" w:rsidRDefault="002F0DE3" w:rsidP="003D7E6F">
      <w:pPr>
        <w:ind w:left="709"/>
        <w:jc w:val="both"/>
        <w:rPr>
          <w:rFonts w:ascii="Garamond" w:hAnsi="Garamond"/>
          <w:bCs/>
          <w:sz w:val="26"/>
          <w:szCs w:val="26"/>
        </w:rPr>
      </w:pPr>
    </w:p>
    <w:p w14:paraId="267DDE86" w14:textId="77777777" w:rsidR="002F0DE3" w:rsidRPr="002F0DE3" w:rsidRDefault="00EA5D35" w:rsidP="003D7E6F">
      <w:pPr>
        <w:pStyle w:val="Paragraphedeliste"/>
        <w:numPr>
          <w:ilvl w:val="0"/>
          <w:numId w:val="11"/>
        </w:numPr>
        <w:ind w:left="709"/>
        <w:jc w:val="both"/>
        <w:rPr>
          <w:rFonts w:ascii="Garamond" w:hAnsi="Garamond"/>
          <w:sz w:val="26"/>
        </w:rPr>
      </w:pPr>
      <w:r w:rsidRPr="002F0DE3">
        <w:rPr>
          <w:rFonts w:ascii="Garamond" w:hAnsi="Garamond"/>
          <w:bCs/>
          <w:sz w:val="26"/>
          <w:szCs w:val="26"/>
        </w:rPr>
        <w:t xml:space="preserve">« Le sens dans </w:t>
      </w:r>
      <w:r w:rsidRPr="002F0DE3">
        <w:rPr>
          <w:rFonts w:ascii="Garamond" w:hAnsi="Garamond"/>
          <w:bCs/>
          <w:i/>
          <w:iCs/>
          <w:sz w:val="26"/>
          <w:szCs w:val="26"/>
        </w:rPr>
        <w:t>Du sens</w:t>
      </w:r>
      <w:r w:rsidRPr="002F0DE3">
        <w:rPr>
          <w:rFonts w:ascii="Garamond" w:hAnsi="Garamond"/>
          <w:bCs/>
          <w:sz w:val="26"/>
          <w:szCs w:val="26"/>
        </w:rPr>
        <w:t xml:space="preserve">  d’A. J. Greimas. Entre ‘écran de fumée’ et ‘morsure sur le réel’ », </w:t>
      </w:r>
      <w:r w:rsidRPr="00CF5005">
        <w:rPr>
          <w:rFonts w:ascii="Garamond" w:hAnsi="Garamond"/>
          <w:bCs/>
          <w:i/>
          <w:sz w:val="26"/>
          <w:szCs w:val="26"/>
        </w:rPr>
        <w:t>in</w:t>
      </w:r>
      <w:r w:rsidRPr="002F0DE3">
        <w:rPr>
          <w:rFonts w:ascii="Garamond" w:hAnsi="Garamond"/>
          <w:bCs/>
          <w:sz w:val="26"/>
          <w:szCs w:val="26"/>
        </w:rPr>
        <w:t xml:space="preserve"> Andrée Mercier, éd., « Fortune et actualité de </w:t>
      </w:r>
      <w:r w:rsidRPr="002F0DE3">
        <w:rPr>
          <w:rFonts w:ascii="Garamond" w:hAnsi="Garamond"/>
          <w:bCs/>
          <w:i/>
          <w:iCs/>
          <w:sz w:val="26"/>
          <w:szCs w:val="26"/>
        </w:rPr>
        <w:t>Du sens</w:t>
      </w:r>
      <w:r w:rsidRPr="002F0DE3">
        <w:rPr>
          <w:rFonts w:ascii="Garamond" w:hAnsi="Garamond"/>
          <w:bCs/>
          <w:sz w:val="26"/>
          <w:szCs w:val="26"/>
        </w:rPr>
        <w:t xml:space="preserve"> », </w:t>
      </w:r>
      <w:r w:rsidRPr="002F0DE3">
        <w:rPr>
          <w:rFonts w:ascii="Garamond" w:hAnsi="Garamond"/>
          <w:bCs/>
          <w:i/>
          <w:iCs/>
          <w:sz w:val="26"/>
          <w:szCs w:val="26"/>
        </w:rPr>
        <w:t>Protée. Revue internationale de théories et de pratiques sémiotiques</w:t>
      </w:r>
      <w:r w:rsidRPr="002F0DE3">
        <w:rPr>
          <w:rFonts w:ascii="Garamond" w:hAnsi="Garamond"/>
          <w:bCs/>
          <w:sz w:val="26"/>
          <w:szCs w:val="26"/>
        </w:rPr>
        <w:t>, vol. 34, 1, printemps 2006, p. 10 (Biographie d’A. J. Greimas) et pp. 11-22.</w:t>
      </w:r>
    </w:p>
    <w:p w14:paraId="208F0AB7" w14:textId="77777777" w:rsidR="002F0DE3" w:rsidRPr="002F0DE3" w:rsidRDefault="002F0DE3" w:rsidP="003D7E6F">
      <w:pPr>
        <w:ind w:left="709"/>
        <w:jc w:val="both"/>
        <w:rPr>
          <w:rFonts w:ascii="Garamond" w:hAnsi="Garamond"/>
          <w:bCs/>
          <w:sz w:val="26"/>
          <w:szCs w:val="26"/>
        </w:rPr>
      </w:pPr>
    </w:p>
    <w:p w14:paraId="1F863E72" w14:textId="12C022F3" w:rsidR="002F0DE3" w:rsidRPr="002F0DE3" w:rsidRDefault="00EA5D35" w:rsidP="003D7E6F">
      <w:pPr>
        <w:pStyle w:val="Paragraphedeliste"/>
        <w:numPr>
          <w:ilvl w:val="0"/>
          <w:numId w:val="11"/>
        </w:numPr>
        <w:ind w:left="709"/>
        <w:jc w:val="both"/>
        <w:rPr>
          <w:rFonts w:ascii="Garamond" w:hAnsi="Garamond"/>
          <w:sz w:val="26"/>
        </w:rPr>
      </w:pPr>
      <w:r w:rsidRPr="002F0DE3">
        <w:rPr>
          <w:rFonts w:ascii="Garamond" w:hAnsi="Garamond"/>
          <w:bCs/>
          <w:sz w:val="26"/>
          <w:szCs w:val="26"/>
        </w:rPr>
        <w:t xml:space="preserve">« L'esthétique conceptuelle de Claude Zilberberg », Paris V, Journée d’études « Claude Zilberberg », Sémir Badir org.,  29 juin 2005, publication en ligne (ouvrage </w:t>
      </w:r>
      <w:r w:rsidR="00CF5005">
        <w:rPr>
          <w:rFonts w:ascii="Garamond" w:hAnsi="Garamond"/>
          <w:bCs/>
          <w:sz w:val="26"/>
          <w:szCs w:val="26"/>
        </w:rPr>
        <w:t>publié chez PULIM, Limoges</w:t>
      </w:r>
      <w:r w:rsidRPr="002F0DE3">
        <w:rPr>
          <w:rFonts w:ascii="Garamond" w:hAnsi="Garamond"/>
          <w:bCs/>
          <w:sz w:val="26"/>
          <w:szCs w:val="26"/>
        </w:rPr>
        <w:t xml:space="preserve"> 2009)</w:t>
      </w:r>
      <w:r w:rsidR="00CF5005">
        <w:rPr>
          <w:rFonts w:ascii="Garamond" w:hAnsi="Garamond"/>
          <w:bCs/>
          <w:sz w:val="26"/>
          <w:szCs w:val="26"/>
        </w:rPr>
        <w:t>.</w:t>
      </w:r>
    </w:p>
    <w:p w14:paraId="019AB2F3" w14:textId="77777777" w:rsidR="002F0DE3" w:rsidRPr="002F0DE3" w:rsidRDefault="002F0DE3" w:rsidP="003D7E6F">
      <w:pPr>
        <w:ind w:left="709"/>
        <w:jc w:val="both"/>
        <w:rPr>
          <w:rFonts w:ascii="Garamond" w:hAnsi="Garamond"/>
          <w:bCs/>
          <w:sz w:val="26"/>
          <w:szCs w:val="26"/>
        </w:rPr>
      </w:pPr>
    </w:p>
    <w:p w14:paraId="0EDFA63A" w14:textId="77777777" w:rsidR="002F0DE3" w:rsidRPr="002F0DE3" w:rsidRDefault="00EA5D35" w:rsidP="003D7E6F">
      <w:pPr>
        <w:pStyle w:val="Paragraphedeliste"/>
        <w:numPr>
          <w:ilvl w:val="0"/>
          <w:numId w:val="11"/>
        </w:numPr>
        <w:ind w:left="709"/>
        <w:jc w:val="both"/>
        <w:rPr>
          <w:rFonts w:ascii="Garamond" w:hAnsi="Garamond"/>
          <w:sz w:val="26"/>
        </w:rPr>
      </w:pPr>
      <w:r w:rsidRPr="002F0DE3">
        <w:rPr>
          <w:rFonts w:ascii="Garamond" w:hAnsi="Garamond"/>
          <w:bCs/>
          <w:sz w:val="26"/>
          <w:szCs w:val="26"/>
        </w:rPr>
        <w:t>« Sémiotique littéraire : quel apport pour l’enseignement du français ? », Conférence au Congrès de l’Association Italienne des Professeurs de Français, « Le français autrement », Palerme, 1</w:t>
      </w:r>
      <w:r w:rsidRPr="002F0DE3">
        <w:rPr>
          <w:rFonts w:ascii="Garamond" w:hAnsi="Garamond"/>
          <w:bCs/>
          <w:sz w:val="26"/>
          <w:szCs w:val="26"/>
          <w:vertAlign w:val="superscript"/>
        </w:rPr>
        <w:t>er</w:t>
      </w:r>
      <w:r w:rsidRPr="002F0DE3">
        <w:rPr>
          <w:rFonts w:ascii="Garamond" w:hAnsi="Garamond"/>
          <w:bCs/>
          <w:sz w:val="26"/>
          <w:szCs w:val="26"/>
        </w:rPr>
        <w:t xml:space="preserve"> avril 2006, publié sur la revue en ligne de l’AISS-Associazione Italiana di Studi Sémiotici, Gianfranco Marrone éd., mai 2006.</w:t>
      </w:r>
    </w:p>
    <w:p w14:paraId="47812D04" w14:textId="77777777" w:rsidR="002F0DE3" w:rsidRPr="002F0DE3" w:rsidRDefault="002F0DE3" w:rsidP="003D7E6F">
      <w:pPr>
        <w:ind w:left="709"/>
        <w:jc w:val="both"/>
        <w:rPr>
          <w:rFonts w:ascii="Garamond" w:hAnsi="Garamond"/>
          <w:bCs/>
          <w:sz w:val="26"/>
          <w:szCs w:val="26"/>
        </w:rPr>
      </w:pPr>
    </w:p>
    <w:p w14:paraId="57C2A70B" w14:textId="77777777" w:rsidR="002F0DE3" w:rsidRPr="002F0DE3" w:rsidRDefault="00EA5D35" w:rsidP="003D7E6F">
      <w:pPr>
        <w:pStyle w:val="Paragraphedeliste"/>
        <w:numPr>
          <w:ilvl w:val="0"/>
          <w:numId w:val="11"/>
        </w:numPr>
        <w:ind w:left="709"/>
        <w:jc w:val="both"/>
        <w:rPr>
          <w:rFonts w:ascii="Garamond" w:hAnsi="Garamond"/>
          <w:sz w:val="26"/>
        </w:rPr>
      </w:pPr>
      <w:r w:rsidRPr="002F0DE3">
        <w:rPr>
          <w:rFonts w:ascii="Garamond" w:hAnsi="Garamond"/>
          <w:bCs/>
          <w:sz w:val="26"/>
          <w:szCs w:val="26"/>
        </w:rPr>
        <w:t xml:space="preserve">« L’écriture de l’expérience extrême », </w:t>
      </w:r>
      <w:r w:rsidRPr="002F0DE3">
        <w:rPr>
          <w:rFonts w:ascii="Garamond" w:hAnsi="Garamond"/>
          <w:bCs/>
          <w:i/>
          <w:sz w:val="26"/>
          <w:szCs w:val="26"/>
        </w:rPr>
        <w:t xml:space="preserve">in </w:t>
      </w:r>
      <w:r w:rsidRPr="002F0DE3">
        <w:rPr>
          <w:rFonts w:ascii="Garamond" w:hAnsi="Garamond"/>
          <w:bCs/>
          <w:sz w:val="26"/>
          <w:szCs w:val="26"/>
        </w:rPr>
        <w:t>Actes du XXXIV</w:t>
      </w:r>
      <w:r w:rsidRPr="00DF7CF7">
        <w:rPr>
          <w:rFonts w:ascii="Garamond" w:hAnsi="Garamond"/>
          <w:bCs/>
          <w:sz w:val="26"/>
          <w:szCs w:val="26"/>
          <w:vertAlign w:val="superscript"/>
        </w:rPr>
        <w:t>e</w:t>
      </w:r>
      <w:r w:rsidRPr="002F0DE3">
        <w:rPr>
          <w:rFonts w:ascii="Garamond" w:hAnsi="Garamond"/>
          <w:bCs/>
          <w:sz w:val="26"/>
          <w:szCs w:val="26"/>
        </w:rPr>
        <w:t xml:space="preserve"> congrès de l’AISS (Associazione Italiana di Studi Semiotici), </w:t>
      </w:r>
      <w:r w:rsidRPr="002F0DE3">
        <w:rPr>
          <w:rFonts w:ascii="Garamond" w:hAnsi="Garamond"/>
          <w:bCs/>
          <w:i/>
          <w:sz w:val="26"/>
          <w:szCs w:val="26"/>
        </w:rPr>
        <w:t>Narrazione ed esperienza</w:t>
      </w:r>
      <w:r w:rsidRPr="002F0DE3">
        <w:rPr>
          <w:rFonts w:ascii="Garamond" w:hAnsi="Garamond"/>
          <w:bCs/>
          <w:sz w:val="26"/>
          <w:szCs w:val="26"/>
        </w:rPr>
        <w:t>, publié sur la revue en ligne de l’AISS, Gianfranco Marrone éd., 2006.</w:t>
      </w:r>
    </w:p>
    <w:p w14:paraId="4C290863" w14:textId="77777777" w:rsidR="002F0DE3" w:rsidRPr="002F0DE3" w:rsidRDefault="002F0DE3" w:rsidP="003D7E6F">
      <w:pPr>
        <w:ind w:left="709"/>
        <w:jc w:val="both"/>
        <w:rPr>
          <w:rFonts w:ascii="Garamond" w:hAnsi="Garamond"/>
          <w:bCs/>
          <w:sz w:val="26"/>
          <w:szCs w:val="26"/>
        </w:rPr>
      </w:pPr>
    </w:p>
    <w:p w14:paraId="735793AE" w14:textId="77777777" w:rsidR="002F0DE3" w:rsidRPr="002F0DE3" w:rsidRDefault="00EA5D35" w:rsidP="003D7E6F">
      <w:pPr>
        <w:pStyle w:val="Paragraphedeliste"/>
        <w:numPr>
          <w:ilvl w:val="0"/>
          <w:numId w:val="11"/>
        </w:numPr>
        <w:ind w:left="709"/>
        <w:jc w:val="both"/>
        <w:rPr>
          <w:rFonts w:ascii="Garamond" w:hAnsi="Garamond"/>
          <w:sz w:val="26"/>
        </w:rPr>
      </w:pPr>
      <w:r w:rsidRPr="002F0DE3">
        <w:rPr>
          <w:rFonts w:ascii="Garamond" w:hAnsi="Garamond"/>
          <w:bCs/>
          <w:sz w:val="26"/>
          <w:szCs w:val="26"/>
        </w:rPr>
        <w:t xml:space="preserve">« Rhétorique et praxis sémiotique. Pour une sémiotique de l’absence », </w:t>
      </w:r>
      <w:r w:rsidRPr="002F0DE3">
        <w:rPr>
          <w:rFonts w:ascii="Garamond" w:hAnsi="Garamond"/>
          <w:bCs/>
          <w:i/>
          <w:sz w:val="26"/>
          <w:szCs w:val="26"/>
        </w:rPr>
        <w:t xml:space="preserve">in </w:t>
      </w:r>
      <w:r w:rsidRPr="002F0DE3">
        <w:rPr>
          <w:rFonts w:ascii="Garamond" w:hAnsi="Garamond"/>
          <w:bCs/>
          <w:sz w:val="26"/>
          <w:szCs w:val="26"/>
        </w:rPr>
        <w:t xml:space="preserve">Pierluigi Basso, éd., </w:t>
      </w:r>
      <w:r w:rsidRPr="002F0DE3">
        <w:rPr>
          <w:rFonts w:ascii="Garamond" w:hAnsi="Garamond"/>
          <w:bCs/>
          <w:i/>
          <w:sz w:val="26"/>
          <w:szCs w:val="26"/>
        </w:rPr>
        <w:t>Semiotiche. Testo. Pratiche. Immanenza</w:t>
      </w:r>
      <w:r w:rsidRPr="002F0DE3">
        <w:rPr>
          <w:rFonts w:ascii="Garamond" w:hAnsi="Garamond"/>
          <w:bCs/>
          <w:sz w:val="26"/>
          <w:szCs w:val="26"/>
        </w:rPr>
        <w:t>, 4/06, Torino : Anankè, 2006.</w:t>
      </w:r>
    </w:p>
    <w:p w14:paraId="27591E0D" w14:textId="77777777" w:rsidR="002F0DE3" w:rsidRPr="002F0DE3" w:rsidRDefault="002F0DE3" w:rsidP="003D7E6F">
      <w:pPr>
        <w:ind w:left="709"/>
        <w:jc w:val="both"/>
        <w:rPr>
          <w:rFonts w:ascii="Garamond" w:hAnsi="Garamond"/>
          <w:bCs/>
          <w:sz w:val="26"/>
          <w:szCs w:val="26"/>
        </w:rPr>
      </w:pPr>
    </w:p>
    <w:p w14:paraId="7A7A5393" w14:textId="77777777" w:rsidR="002F0DE3" w:rsidRPr="002F0DE3" w:rsidRDefault="00EA5D35" w:rsidP="003D7E6F">
      <w:pPr>
        <w:pStyle w:val="Paragraphedeliste"/>
        <w:numPr>
          <w:ilvl w:val="0"/>
          <w:numId w:val="11"/>
        </w:numPr>
        <w:ind w:left="851" w:hanging="502"/>
        <w:jc w:val="both"/>
        <w:rPr>
          <w:rFonts w:ascii="Garamond" w:hAnsi="Garamond"/>
          <w:sz w:val="26"/>
        </w:rPr>
      </w:pPr>
      <w:r w:rsidRPr="002F0DE3">
        <w:rPr>
          <w:rFonts w:ascii="Garamond" w:hAnsi="Garamond"/>
          <w:bCs/>
          <w:sz w:val="26"/>
          <w:szCs w:val="26"/>
        </w:rPr>
        <w:t xml:space="preserve">« Croire au bleu. Chromatisme et fiducie », Actes de la </w:t>
      </w:r>
      <w:r w:rsidRPr="002F0DE3">
        <w:rPr>
          <w:rFonts w:ascii="Garamond" w:hAnsi="Garamond"/>
          <w:sz w:val="26"/>
          <w:szCs w:val="26"/>
        </w:rPr>
        <w:t xml:space="preserve">Journée d’étude CeReS - Paris 5, « La vérité des images », 15 mars 2006, </w:t>
      </w:r>
      <w:r w:rsidRPr="002F0DE3">
        <w:rPr>
          <w:rStyle w:val="lev"/>
          <w:rFonts w:ascii="Garamond" w:hAnsi="Garamond" w:cs="Arial"/>
          <w:b w:val="0"/>
          <w:i/>
          <w:sz w:val="26"/>
          <w:szCs w:val="28"/>
        </w:rPr>
        <w:t>Nouveaux Actes Sémiotiques</w:t>
      </w:r>
      <w:r w:rsidRPr="002F0DE3">
        <w:rPr>
          <w:rStyle w:val="lev"/>
          <w:rFonts w:ascii="Garamond" w:hAnsi="Garamond" w:cs="Arial"/>
          <w:b w:val="0"/>
          <w:sz w:val="26"/>
          <w:szCs w:val="28"/>
        </w:rPr>
        <w:t>, Limoges, PULIM (revue en ligne), 2007</w:t>
      </w:r>
      <w:r w:rsidRPr="002F0DE3">
        <w:rPr>
          <w:rFonts w:ascii="Garamond" w:hAnsi="Garamond"/>
          <w:sz w:val="26"/>
          <w:szCs w:val="26"/>
        </w:rPr>
        <w:t>.</w:t>
      </w:r>
    </w:p>
    <w:p w14:paraId="11423629" w14:textId="77777777" w:rsidR="002F0DE3" w:rsidRPr="002F0DE3" w:rsidRDefault="002F0DE3" w:rsidP="003D7E6F">
      <w:pPr>
        <w:ind w:left="851" w:hanging="502"/>
        <w:jc w:val="both"/>
        <w:rPr>
          <w:rFonts w:ascii="Garamond" w:hAnsi="Garamond" w:cs="Times"/>
          <w:sz w:val="26"/>
          <w:szCs w:val="16"/>
        </w:rPr>
      </w:pPr>
    </w:p>
    <w:p w14:paraId="43C2DE00" w14:textId="77777777" w:rsidR="002F0DE3" w:rsidRPr="002F0DE3" w:rsidRDefault="00EA5D35" w:rsidP="003D7E6F">
      <w:pPr>
        <w:pStyle w:val="Paragraphedeliste"/>
        <w:numPr>
          <w:ilvl w:val="0"/>
          <w:numId w:val="11"/>
        </w:numPr>
        <w:ind w:left="851" w:hanging="502"/>
        <w:jc w:val="both"/>
        <w:rPr>
          <w:rFonts w:ascii="Garamond" w:hAnsi="Garamond"/>
          <w:sz w:val="26"/>
        </w:rPr>
      </w:pPr>
      <w:r w:rsidRPr="002F0DE3">
        <w:rPr>
          <w:rFonts w:ascii="Garamond" w:hAnsi="Garamond" w:cs="Times"/>
          <w:sz w:val="26"/>
          <w:szCs w:val="16"/>
        </w:rPr>
        <w:t xml:space="preserve">« Thymie et enthymème », </w:t>
      </w:r>
      <w:r w:rsidRPr="002F0DE3">
        <w:rPr>
          <w:rFonts w:ascii="Garamond" w:hAnsi="Garamond" w:cs="Times"/>
          <w:i/>
          <w:sz w:val="26"/>
          <w:szCs w:val="16"/>
        </w:rPr>
        <w:t xml:space="preserve">in </w:t>
      </w:r>
      <w:r w:rsidRPr="002F0DE3">
        <w:rPr>
          <w:rFonts w:ascii="Garamond" w:hAnsi="Garamond" w:cs="Times"/>
          <w:sz w:val="26"/>
          <w:szCs w:val="16"/>
        </w:rPr>
        <w:t xml:space="preserve">J. Fontanille, éd., « Les émotions : figures et configurations dynamiques », </w:t>
      </w:r>
      <w:r w:rsidRPr="002F0DE3">
        <w:rPr>
          <w:rFonts w:ascii="Garamond" w:hAnsi="Garamond" w:cs="Times"/>
          <w:i/>
          <w:sz w:val="26"/>
          <w:szCs w:val="16"/>
        </w:rPr>
        <w:t>Semiotica</w:t>
      </w:r>
      <w:r w:rsidRPr="002F0DE3">
        <w:rPr>
          <w:rFonts w:ascii="Garamond" w:hAnsi="Garamond" w:cs="Helvetica"/>
          <w:sz w:val="26"/>
          <w:szCs w:val="24"/>
        </w:rPr>
        <w:t xml:space="preserve">, </w:t>
      </w:r>
      <w:r w:rsidRPr="002F0DE3">
        <w:rPr>
          <w:rFonts w:ascii="Garamond" w:hAnsi="Garamond" w:cs="Times"/>
          <w:sz w:val="26"/>
          <w:szCs w:val="16"/>
        </w:rPr>
        <w:t>163 - 1/4, 2007, Walter de Gruyter.</w:t>
      </w:r>
      <w:r w:rsidRPr="002F0DE3">
        <w:rPr>
          <w:rFonts w:ascii="Garamond" w:hAnsi="Garamond" w:cs="Helvetica"/>
          <w:sz w:val="26"/>
          <w:szCs w:val="24"/>
        </w:rPr>
        <w:t xml:space="preserve"> </w:t>
      </w:r>
    </w:p>
    <w:p w14:paraId="0AAF2FE2" w14:textId="77777777" w:rsidR="002F0DE3" w:rsidRPr="002F0DE3" w:rsidRDefault="002F0DE3" w:rsidP="003D7E6F">
      <w:pPr>
        <w:ind w:left="851" w:hanging="502"/>
        <w:jc w:val="both"/>
        <w:rPr>
          <w:rFonts w:ascii="Garamond" w:hAnsi="Garamond"/>
          <w:bCs/>
          <w:sz w:val="26"/>
          <w:szCs w:val="26"/>
        </w:rPr>
      </w:pPr>
    </w:p>
    <w:p w14:paraId="30770BDD" w14:textId="77777777" w:rsidR="002F0DE3" w:rsidRPr="002F0DE3" w:rsidRDefault="00EA5D35" w:rsidP="003D7E6F">
      <w:pPr>
        <w:pStyle w:val="Paragraphedeliste"/>
        <w:numPr>
          <w:ilvl w:val="0"/>
          <w:numId w:val="11"/>
        </w:numPr>
        <w:ind w:left="851" w:hanging="502"/>
        <w:jc w:val="both"/>
        <w:rPr>
          <w:rFonts w:ascii="Garamond" w:hAnsi="Garamond"/>
          <w:sz w:val="26"/>
        </w:rPr>
      </w:pPr>
      <w:r w:rsidRPr="002F0DE3">
        <w:rPr>
          <w:rFonts w:ascii="Garamond" w:hAnsi="Garamond"/>
          <w:bCs/>
          <w:sz w:val="26"/>
          <w:szCs w:val="26"/>
        </w:rPr>
        <w:t xml:space="preserve">« L’émotion éthique. Axiologie et instances de discours », </w:t>
      </w:r>
      <w:r w:rsidRPr="002F0DE3">
        <w:rPr>
          <w:rFonts w:ascii="Garamond" w:hAnsi="Garamond"/>
          <w:bCs/>
          <w:i/>
          <w:sz w:val="26"/>
          <w:szCs w:val="26"/>
        </w:rPr>
        <w:t xml:space="preserve">in </w:t>
      </w:r>
      <w:r w:rsidRPr="002F0DE3">
        <w:rPr>
          <w:rFonts w:ascii="Garamond" w:hAnsi="Garamond"/>
          <w:bCs/>
          <w:sz w:val="26"/>
          <w:szCs w:val="26"/>
        </w:rPr>
        <w:t xml:space="preserve">Maria Giulia Dondero, éd., « Ethique et sémiotique du sujet », </w:t>
      </w:r>
      <w:r w:rsidRPr="002F0DE3">
        <w:rPr>
          <w:rFonts w:ascii="Garamond" w:hAnsi="Garamond"/>
          <w:bCs/>
          <w:i/>
          <w:sz w:val="26"/>
          <w:szCs w:val="26"/>
        </w:rPr>
        <w:t>Protée. Revue internationale de théories et de pratiques sémiotiques</w:t>
      </w:r>
      <w:r w:rsidRPr="002F0DE3">
        <w:rPr>
          <w:rFonts w:ascii="Garamond" w:hAnsi="Garamond"/>
          <w:bCs/>
          <w:sz w:val="26"/>
          <w:szCs w:val="26"/>
        </w:rPr>
        <w:t>, XXXII, 2, Chicoutimi : Presses de l’Université du Québec, automne 2008.</w:t>
      </w:r>
    </w:p>
    <w:p w14:paraId="6FBE9FBD" w14:textId="77777777" w:rsidR="002F0DE3" w:rsidRPr="002F0DE3" w:rsidRDefault="002F0DE3" w:rsidP="003D7E6F">
      <w:pPr>
        <w:ind w:left="851" w:hanging="502"/>
        <w:jc w:val="both"/>
        <w:rPr>
          <w:rStyle w:val="lev"/>
          <w:rFonts w:ascii="Garamond" w:hAnsi="Garamond" w:cs="Arial"/>
          <w:b w:val="0"/>
          <w:sz w:val="26"/>
          <w:szCs w:val="28"/>
        </w:rPr>
      </w:pPr>
    </w:p>
    <w:p w14:paraId="32DE08A1" w14:textId="50F75053" w:rsidR="002F0DE3" w:rsidRPr="002F0DE3" w:rsidRDefault="00EA5D35" w:rsidP="003D7E6F">
      <w:pPr>
        <w:pStyle w:val="Paragraphedeliste"/>
        <w:numPr>
          <w:ilvl w:val="0"/>
          <w:numId w:val="11"/>
        </w:numPr>
        <w:ind w:left="851" w:hanging="502"/>
        <w:jc w:val="both"/>
        <w:rPr>
          <w:rStyle w:val="lev"/>
          <w:rFonts w:ascii="Garamond" w:hAnsi="Garamond"/>
          <w:b w:val="0"/>
          <w:bCs w:val="0"/>
          <w:sz w:val="26"/>
        </w:rPr>
      </w:pPr>
      <w:r w:rsidRPr="002F0DE3">
        <w:rPr>
          <w:rStyle w:val="lev"/>
          <w:rFonts w:ascii="Garamond" w:hAnsi="Garamond" w:cs="Arial"/>
          <w:b w:val="0"/>
          <w:sz w:val="26"/>
          <w:szCs w:val="28"/>
        </w:rPr>
        <w:t xml:space="preserve">« Entre catachrèse et métaphore : la figuration du discours », </w:t>
      </w:r>
      <w:r w:rsidRPr="002F0DE3">
        <w:rPr>
          <w:rStyle w:val="lev"/>
          <w:rFonts w:ascii="Garamond" w:hAnsi="Garamond" w:cs="Arial"/>
          <w:b w:val="0"/>
          <w:i/>
          <w:sz w:val="26"/>
          <w:szCs w:val="28"/>
        </w:rPr>
        <w:t>in</w:t>
      </w:r>
      <w:r w:rsidR="003D7E6F">
        <w:rPr>
          <w:rStyle w:val="lev"/>
          <w:rFonts w:ascii="Garamond" w:hAnsi="Garamond" w:cs="Arial"/>
          <w:b w:val="0"/>
          <w:sz w:val="26"/>
          <w:szCs w:val="28"/>
        </w:rPr>
        <w:t xml:space="preserve"> Ursula Bae</w:t>
      </w:r>
      <w:r w:rsidRPr="002F0DE3">
        <w:rPr>
          <w:rStyle w:val="lev"/>
          <w:rFonts w:ascii="Garamond" w:hAnsi="Garamond" w:cs="Arial"/>
          <w:b w:val="0"/>
          <w:sz w:val="26"/>
          <w:szCs w:val="28"/>
        </w:rPr>
        <w:t xml:space="preserve">hler, éd., </w:t>
      </w:r>
      <w:r w:rsidRPr="002F0DE3">
        <w:rPr>
          <w:rStyle w:val="lev"/>
          <w:rFonts w:ascii="Garamond" w:hAnsi="Garamond" w:cs="Arial"/>
          <w:b w:val="0"/>
          <w:i/>
          <w:sz w:val="26"/>
          <w:szCs w:val="28"/>
        </w:rPr>
        <w:t>Sémiotique de la métaphore</w:t>
      </w:r>
      <w:r w:rsidRPr="002F0DE3">
        <w:rPr>
          <w:rStyle w:val="lev"/>
          <w:rFonts w:ascii="Garamond" w:hAnsi="Garamond" w:cs="Arial"/>
          <w:b w:val="0"/>
          <w:sz w:val="26"/>
          <w:szCs w:val="28"/>
        </w:rPr>
        <w:t>, Neuchâtel, 2008.</w:t>
      </w:r>
    </w:p>
    <w:p w14:paraId="48D222D5" w14:textId="77777777" w:rsidR="002F0DE3" w:rsidRPr="002F0DE3" w:rsidRDefault="002F0DE3" w:rsidP="003D7E6F">
      <w:pPr>
        <w:ind w:left="851" w:hanging="502"/>
        <w:jc w:val="both"/>
        <w:rPr>
          <w:rStyle w:val="lev"/>
          <w:rFonts w:ascii="Garamond" w:hAnsi="Garamond" w:cs="Arial"/>
          <w:b w:val="0"/>
          <w:sz w:val="26"/>
          <w:szCs w:val="28"/>
        </w:rPr>
      </w:pPr>
    </w:p>
    <w:p w14:paraId="66595DB6" w14:textId="77777777" w:rsidR="002F0DE3" w:rsidRPr="002F0DE3" w:rsidRDefault="00EA5D35" w:rsidP="003D7E6F">
      <w:pPr>
        <w:pStyle w:val="Paragraphedeliste"/>
        <w:numPr>
          <w:ilvl w:val="0"/>
          <w:numId w:val="11"/>
        </w:numPr>
        <w:ind w:left="851" w:hanging="502"/>
        <w:jc w:val="both"/>
        <w:rPr>
          <w:rStyle w:val="lev"/>
          <w:rFonts w:ascii="Garamond" w:hAnsi="Garamond"/>
          <w:b w:val="0"/>
          <w:bCs w:val="0"/>
          <w:sz w:val="26"/>
        </w:rPr>
      </w:pPr>
      <w:r w:rsidRPr="002F0DE3">
        <w:rPr>
          <w:rStyle w:val="lev"/>
          <w:rFonts w:ascii="Garamond" w:hAnsi="Garamond" w:cs="Arial"/>
          <w:b w:val="0"/>
          <w:sz w:val="26"/>
          <w:szCs w:val="28"/>
        </w:rPr>
        <w:t xml:space="preserve">« La narrativisation de la conscience morale », </w:t>
      </w:r>
      <w:r w:rsidRPr="002F0DE3">
        <w:rPr>
          <w:rStyle w:val="lev"/>
          <w:rFonts w:ascii="Garamond" w:hAnsi="Garamond" w:cs="Arial"/>
          <w:b w:val="0"/>
          <w:i/>
          <w:sz w:val="26"/>
          <w:szCs w:val="28"/>
        </w:rPr>
        <w:t xml:space="preserve">in </w:t>
      </w:r>
      <w:r w:rsidRPr="002F0DE3">
        <w:rPr>
          <w:rStyle w:val="lev"/>
          <w:rFonts w:ascii="Garamond" w:hAnsi="Garamond" w:cs="Arial"/>
          <w:b w:val="0"/>
          <w:sz w:val="26"/>
          <w:szCs w:val="28"/>
        </w:rPr>
        <w:t xml:space="preserve">« Le sens éthique. Ethique et pratiques », </w:t>
      </w:r>
      <w:r w:rsidRPr="002F0DE3">
        <w:rPr>
          <w:rStyle w:val="lev"/>
          <w:rFonts w:ascii="Garamond" w:hAnsi="Garamond" w:cs="Arial"/>
          <w:b w:val="0"/>
          <w:sz w:val="26"/>
        </w:rPr>
        <w:t xml:space="preserve">Séminaire intersémiotique 2007-2008, </w:t>
      </w:r>
      <w:r w:rsidRPr="002F0DE3">
        <w:rPr>
          <w:rStyle w:val="lev"/>
          <w:rFonts w:ascii="Garamond" w:hAnsi="Garamond" w:cs="Arial"/>
          <w:b w:val="0"/>
          <w:i/>
          <w:sz w:val="26"/>
          <w:szCs w:val="28"/>
        </w:rPr>
        <w:t>Nouveaux Actes Sémiotiques</w:t>
      </w:r>
      <w:r w:rsidRPr="002F0DE3">
        <w:rPr>
          <w:rStyle w:val="lev"/>
          <w:rFonts w:ascii="Garamond" w:hAnsi="Garamond" w:cs="Arial"/>
          <w:b w:val="0"/>
          <w:sz w:val="26"/>
          <w:szCs w:val="28"/>
        </w:rPr>
        <w:t>, Limoges, PULIM (revue en ligne), 2008.</w:t>
      </w:r>
      <w:r w:rsidRPr="002F0DE3">
        <w:rPr>
          <w:rStyle w:val="lev"/>
          <w:rFonts w:ascii="Arial" w:hAnsi="Arial" w:cs="Arial"/>
          <w:sz w:val="26"/>
        </w:rPr>
        <w:t xml:space="preserve"> </w:t>
      </w:r>
    </w:p>
    <w:p w14:paraId="28D83228" w14:textId="77777777" w:rsidR="002F0DE3" w:rsidRPr="002F0DE3" w:rsidRDefault="002F0DE3" w:rsidP="003D7E6F">
      <w:pPr>
        <w:ind w:left="851" w:hanging="502"/>
        <w:jc w:val="both"/>
        <w:rPr>
          <w:rStyle w:val="lev"/>
          <w:rFonts w:ascii="Garamond" w:hAnsi="Garamond" w:cs="Arial"/>
          <w:b w:val="0"/>
          <w:sz w:val="26"/>
        </w:rPr>
      </w:pPr>
    </w:p>
    <w:p w14:paraId="76828A6F" w14:textId="77777777" w:rsidR="002F0DE3" w:rsidRPr="002F0DE3" w:rsidRDefault="00EA5D35" w:rsidP="003D7E6F">
      <w:pPr>
        <w:pStyle w:val="Paragraphedeliste"/>
        <w:numPr>
          <w:ilvl w:val="0"/>
          <w:numId w:val="11"/>
        </w:numPr>
        <w:ind w:left="851" w:hanging="502"/>
        <w:jc w:val="both"/>
        <w:rPr>
          <w:rStyle w:val="lev"/>
          <w:rFonts w:ascii="Garamond" w:hAnsi="Garamond"/>
          <w:b w:val="0"/>
          <w:bCs w:val="0"/>
          <w:sz w:val="26"/>
        </w:rPr>
      </w:pPr>
      <w:r w:rsidRPr="002F0DE3">
        <w:rPr>
          <w:rStyle w:val="lev"/>
          <w:rFonts w:ascii="Garamond" w:hAnsi="Garamond" w:cs="Arial"/>
          <w:b w:val="0"/>
          <w:sz w:val="26"/>
        </w:rPr>
        <w:t xml:space="preserve">« Le </w:t>
      </w:r>
      <w:r w:rsidRPr="002F0DE3">
        <w:rPr>
          <w:rStyle w:val="lev"/>
          <w:rFonts w:ascii="Garamond" w:hAnsi="Garamond" w:cs="Arial"/>
          <w:b w:val="0"/>
          <w:i/>
          <w:sz w:val="26"/>
        </w:rPr>
        <w:t>nous</w:t>
      </w:r>
      <w:r w:rsidRPr="002F0DE3">
        <w:rPr>
          <w:rStyle w:val="lev"/>
          <w:rFonts w:ascii="Garamond" w:hAnsi="Garamond" w:cs="Arial"/>
          <w:b w:val="0"/>
          <w:sz w:val="26"/>
        </w:rPr>
        <w:t xml:space="preserve"> et le </w:t>
      </w:r>
      <w:r w:rsidRPr="002F0DE3">
        <w:rPr>
          <w:rStyle w:val="lev"/>
          <w:rFonts w:ascii="Garamond" w:hAnsi="Garamond" w:cs="Arial"/>
          <w:b w:val="0"/>
          <w:i/>
          <w:sz w:val="26"/>
        </w:rPr>
        <w:t>vous</w:t>
      </w:r>
      <w:r w:rsidRPr="002F0DE3">
        <w:rPr>
          <w:rStyle w:val="lev"/>
          <w:rFonts w:ascii="Garamond" w:hAnsi="Garamond" w:cs="Arial"/>
          <w:b w:val="0"/>
          <w:sz w:val="26"/>
        </w:rPr>
        <w:t xml:space="preserve">. Lecture sémiotique de 30 ans de communication gouvernementale », </w:t>
      </w:r>
      <w:r w:rsidRPr="002F0DE3">
        <w:rPr>
          <w:rStyle w:val="lev"/>
          <w:rFonts w:ascii="Garamond" w:hAnsi="Garamond" w:cs="Arial"/>
          <w:b w:val="0"/>
          <w:i/>
          <w:sz w:val="26"/>
        </w:rPr>
        <w:t xml:space="preserve">in </w:t>
      </w:r>
      <w:r w:rsidRPr="002F0DE3">
        <w:rPr>
          <w:rStyle w:val="lev"/>
          <w:rFonts w:ascii="Garamond" w:hAnsi="Garamond" w:cs="Arial"/>
          <w:b w:val="0"/>
          <w:sz w:val="26"/>
        </w:rPr>
        <w:t xml:space="preserve"> Jean-Marc Benoît, éd., </w:t>
      </w:r>
      <w:r w:rsidRPr="002F0DE3">
        <w:rPr>
          <w:rStyle w:val="lev"/>
          <w:rFonts w:ascii="Garamond" w:hAnsi="Garamond" w:cs="Arial"/>
          <w:b w:val="0"/>
          <w:i/>
          <w:sz w:val="26"/>
        </w:rPr>
        <w:t>30 ans de communication gouvernementale</w:t>
      </w:r>
      <w:r w:rsidRPr="002F0DE3">
        <w:rPr>
          <w:rStyle w:val="lev"/>
          <w:rFonts w:ascii="Garamond" w:hAnsi="Garamond" w:cs="Arial"/>
          <w:b w:val="0"/>
          <w:sz w:val="26"/>
        </w:rPr>
        <w:t>, Paris, Le Cherche Midi, 2008.</w:t>
      </w:r>
    </w:p>
    <w:p w14:paraId="3E653460" w14:textId="77777777" w:rsidR="002F0DE3" w:rsidRPr="002F0DE3" w:rsidRDefault="002F0DE3" w:rsidP="003D7E6F">
      <w:pPr>
        <w:ind w:left="851" w:hanging="502"/>
        <w:jc w:val="both"/>
        <w:rPr>
          <w:rStyle w:val="lev"/>
          <w:rFonts w:ascii="Garamond" w:hAnsi="Garamond" w:cs="Arial"/>
          <w:b w:val="0"/>
          <w:sz w:val="26"/>
          <w:szCs w:val="28"/>
        </w:rPr>
      </w:pPr>
    </w:p>
    <w:p w14:paraId="55EDC2F2" w14:textId="77777777" w:rsidR="002F0DE3" w:rsidRPr="002F0DE3" w:rsidRDefault="00EA5D35" w:rsidP="003D7E6F">
      <w:pPr>
        <w:pStyle w:val="Paragraphedeliste"/>
        <w:numPr>
          <w:ilvl w:val="0"/>
          <w:numId w:val="11"/>
        </w:numPr>
        <w:ind w:left="851" w:hanging="502"/>
        <w:jc w:val="both"/>
        <w:rPr>
          <w:rStyle w:val="lev"/>
          <w:rFonts w:ascii="Garamond" w:hAnsi="Garamond"/>
          <w:b w:val="0"/>
          <w:bCs w:val="0"/>
          <w:sz w:val="26"/>
        </w:rPr>
      </w:pPr>
      <w:r w:rsidRPr="002F0DE3">
        <w:rPr>
          <w:rStyle w:val="lev"/>
          <w:rFonts w:ascii="Garamond" w:hAnsi="Garamond" w:cs="Arial"/>
          <w:b w:val="0"/>
          <w:sz w:val="26"/>
          <w:szCs w:val="28"/>
        </w:rPr>
        <w:t xml:space="preserve">« De la topique à la figuration spatiale », </w:t>
      </w:r>
      <w:r w:rsidRPr="002F0DE3">
        <w:rPr>
          <w:rStyle w:val="lev"/>
          <w:rFonts w:ascii="Garamond" w:hAnsi="Garamond" w:cs="Arial"/>
          <w:b w:val="0"/>
          <w:i/>
          <w:sz w:val="26"/>
          <w:szCs w:val="28"/>
        </w:rPr>
        <w:t xml:space="preserve">in </w:t>
      </w:r>
      <w:r w:rsidRPr="002F0DE3">
        <w:rPr>
          <w:rStyle w:val="lev"/>
          <w:rFonts w:ascii="Garamond" w:hAnsi="Garamond" w:cs="Arial"/>
          <w:b w:val="0"/>
          <w:sz w:val="26"/>
          <w:szCs w:val="28"/>
        </w:rPr>
        <w:t xml:space="preserve">« Espace et signification », Séminaire intersémiotique 2008-2009, </w:t>
      </w:r>
      <w:r w:rsidRPr="002F0DE3">
        <w:rPr>
          <w:rStyle w:val="lev"/>
          <w:rFonts w:ascii="Garamond" w:hAnsi="Garamond" w:cs="Arial"/>
          <w:b w:val="0"/>
          <w:i/>
          <w:sz w:val="26"/>
          <w:szCs w:val="28"/>
        </w:rPr>
        <w:t>Nouveaux Actes Sémiotiques</w:t>
      </w:r>
      <w:r w:rsidRPr="002F0DE3">
        <w:rPr>
          <w:rStyle w:val="lev"/>
          <w:rFonts w:ascii="Garamond" w:hAnsi="Garamond" w:cs="Arial"/>
          <w:b w:val="0"/>
          <w:sz w:val="26"/>
          <w:szCs w:val="28"/>
        </w:rPr>
        <w:t>, Limoges, PULIM (revue en ligne), 2008.</w:t>
      </w:r>
    </w:p>
    <w:p w14:paraId="0880A763" w14:textId="77777777" w:rsidR="002F0DE3" w:rsidRPr="002F0DE3" w:rsidRDefault="002F0DE3" w:rsidP="003D7E6F">
      <w:pPr>
        <w:ind w:left="851" w:hanging="502"/>
        <w:jc w:val="both"/>
        <w:rPr>
          <w:rStyle w:val="lev"/>
          <w:rFonts w:ascii="Garamond" w:hAnsi="Garamond" w:cs="Arial"/>
          <w:b w:val="0"/>
          <w:sz w:val="26"/>
          <w:szCs w:val="28"/>
        </w:rPr>
      </w:pPr>
    </w:p>
    <w:p w14:paraId="5F6B6457" w14:textId="77777777" w:rsidR="002F0DE3" w:rsidRPr="002F0DE3" w:rsidRDefault="00EA5D35" w:rsidP="003D7E6F">
      <w:pPr>
        <w:pStyle w:val="Paragraphedeliste"/>
        <w:numPr>
          <w:ilvl w:val="0"/>
          <w:numId w:val="11"/>
        </w:numPr>
        <w:ind w:left="851" w:hanging="502"/>
        <w:jc w:val="both"/>
        <w:rPr>
          <w:rFonts w:ascii="Garamond" w:hAnsi="Garamond"/>
          <w:sz w:val="26"/>
        </w:rPr>
      </w:pPr>
      <w:r w:rsidRPr="002F0DE3">
        <w:rPr>
          <w:rStyle w:val="lev"/>
          <w:rFonts w:ascii="Garamond" w:hAnsi="Garamond" w:cs="Arial"/>
          <w:b w:val="0"/>
          <w:sz w:val="26"/>
          <w:szCs w:val="28"/>
        </w:rPr>
        <w:t xml:space="preserve">« L’utopie semi-symbolique. Etude de cas : le ‘gazouillis politique’ », Actes du colloque, </w:t>
      </w:r>
      <w:r w:rsidRPr="002F0DE3">
        <w:rPr>
          <w:rFonts w:ascii="Garamond" w:hAnsi="Garamond" w:cs="Helvetica"/>
          <w:i/>
          <w:sz w:val="26"/>
        </w:rPr>
        <w:t xml:space="preserve">Ai margini del figurativo, </w:t>
      </w:r>
      <w:r w:rsidRPr="002F0DE3">
        <w:rPr>
          <w:rFonts w:ascii="Garamond" w:hAnsi="Garamond" w:cs="Helvetica"/>
          <w:sz w:val="26"/>
        </w:rPr>
        <w:t xml:space="preserve">Siena, 11-12 novembre 2008 (org. Univ. de Sienne et Paris 8), </w:t>
      </w:r>
      <w:r w:rsidRPr="002F0DE3">
        <w:rPr>
          <w:rFonts w:ascii="Garamond" w:hAnsi="Garamond" w:cs="Helvetica"/>
          <w:i/>
          <w:sz w:val="26"/>
        </w:rPr>
        <w:t>EIC. Association Italienne de Sémiotique</w:t>
      </w:r>
      <w:r w:rsidRPr="002F0DE3">
        <w:rPr>
          <w:rFonts w:ascii="Garamond" w:hAnsi="Garamond" w:cs="Helvetica"/>
          <w:sz w:val="26"/>
        </w:rPr>
        <w:t>, revue en ligne, 2008.</w:t>
      </w:r>
    </w:p>
    <w:p w14:paraId="1B31C407" w14:textId="77777777" w:rsidR="002F0DE3" w:rsidRPr="002F0DE3" w:rsidRDefault="002F0DE3" w:rsidP="003D7E6F">
      <w:pPr>
        <w:ind w:left="851" w:hanging="502"/>
        <w:jc w:val="both"/>
        <w:rPr>
          <w:rStyle w:val="lev"/>
          <w:rFonts w:ascii="Garamond" w:hAnsi="Garamond" w:cs="Arial"/>
          <w:b w:val="0"/>
          <w:sz w:val="26"/>
          <w:szCs w:val="28"/>
        </w:rPr>
      </w:pPr>
    </w:p>
    <w:p w14:paraId="6456C678" w14:textId="77777777" w:rsidR="002F0DE3" w:rsidRPr="002F0DE3" w:rsidRDefault="00EA5D35" w:rsidP="003D7E6F">
      <w:pPr>
        <w:pStyle w:val="Paragraphedeliste"/>
        <w:numPr>
          <w:ilvl w:val="0"/>
          <w:numId w:val="11"/>
        </w:numPr>
        <w:ind w:left="851" w:hanging="502"/>
        <w:jc w:val="both"/>
        <w:rPr>
          <w:rStyle w:val="lev"/>
          <w:rFonts w:ascii="Garamond" w:hAnsi="Garamond"/>
          <w:b w:val="0"/>
          <w:bCs w:val="0"/>
          <w:sz w:val="26"/>
        </w:rPr>
      </w:pPr>
      <w:r w:rsidRPr="002F0DE3">
        <w:rPr>
          <w:rStyle w:val="lev"/>
          <w:rFonts w:ascii="Garamond" w:hAnsi="Garamond" w:cs="Arial"/>
          <w:b w:val="0"/>
          <w:sz w:val="26"/>
          <w:szCs w:val="28"/>
        </w:rPr>
        <w:t xml:space="preserve">« La provocation figurative de la métamorphose », </w:t>
      </w:r>
      <w:r w:rsidRPr="002F0DE3">
        <w:rPr>
          <w:rStyle w:val="lev"/>
          <w:rFonts w:ascii="Garamond" w:hAnsi="Garamond" w:cs="Arial"/>
          <w:b w:val="0"/>
          <w:i/>
          <w:sz w:val="26"/>
          <w:szCs w:val="28"/>
        </w:rPr>
        <w:t>in</w:t>
      </w:r>
      <w:r w:rsidRPr="002F0DE3">
        <w:rPr>
          <w:rStyle w:val="lev"/>
          <w:rFonts w:ascii="Garamond" w:hAnsi="Garamond" w:cs="Arial"/>
          <w:b w:val="0"/>
          <w:sz w:val="26"/>
          <w:szCs w:val="28"/>
        </w:rPr>
        <w:t xml:space="preserve"> Marion Colas</w:t>
      </w:r>
      <w:r w:rsidR="002F0DE3">
        <w:rPr>
          <w:rStyle w:val="lev"/>
          <w:rFonts w:ascii="Garamond" w:hAnsi="Garamond" w:cs="Arial"/>
          <w:b w:val="0"/>
          <w:sz w:val="26"/>
          <w:szCs w:val="28"/>
        </w:rPr>
        <w:t>-Blaise</w:t>
      </w:r>
      <w:r w:rsidRPr="002F0DE3">
        <w:rPr>
          <w:rStyle w:val="lev"/>
          <w:rFonts w:ascii="Garamond" w:hAnsi="Garamond" w:cs="Arial"/>
          <w:b w:val="0"/>
          <w:sz w:val="26"/>
          <w:szCs w:val="28"/>
        </w:rPr>
        <w:t xml:space="preserve">, éd., </w:t>
      </w:r>
      <w:r w:rsidRPr="002F0DE3">
        <w:rPr>
          <w:rStyle w:val="lev"/>
          <w:rFonts w:ascii="Garamond" w:hAnsi="Garamond" w:cs="Arial"/>
          <w:b w:val="0"/>
          <w:i/>
          <w:sz w:val="26"/>
          <w:szCs w:val="28"/>
        </w:rPr>
        <w:t>Sémiotique des Métamorphoses</w:t>
      </w:r>
      <w:r w:rsidRPr="002F0DE3">
        <w:rPr>
          <w:rStyle w:val="lev"/>
          <w:rFonts w:ascii="Garamond" w:hAnsi="Garamond" w:cs="Arial"/>
          <w:b w:val="0"/>
          <w:sz w:val="26"/>
          <w:szCs w:val="28"/>
        </w:rPr>
        <w:t xml:space="preserve">, Limoges, Pulim, 2010. </w:t>
      </w:r>
    </w:p>
    <w:p w14:paraId="1DFBAB71" w14:textId="77777777" w:rsidR="002F0DE3" w:rsidRPr="002F0DE3" w:rsidRDefault="002F0DE3" w:rsidP="003D7E6F">
      <w:pPr>
        <w:ind w:left="851" w:hanging="502"/>
        <w:jc w:val="both"/>
        <w:rPr>
          <w:rStyle w:val="lev"/>
          <w:rFonts w:ascii="Garamond" w:hAnsi="Garamond" w:cs="Arial"/>
          <w:b w:val="0"/>
          <w:sz w:val="26"/>
          <w:szCs w:val="28"/>
        </w:rPr>
      </w:pPr>
    </w:p>
    <w:p w14:paraId="5E086FC5" w14:textId="77777777" w:rsidR="002F0DE3" w:rsidRPr="002F0DE3" w:rsidRDefault="00EA5D35" w:rsidP="003D7E6F">
      <w:pPr>
        <w:pStyle w:val="Paragraphedeliste"/>
        <w:numPr>
          <w:ilvl w:val="0"/>
          <w:numId w:val="11"/>
        </w:numPr>
        <w:ind w:left="851" w:hanging="502"/>
        <w:jc w:val="both"/>
        <w:rPr>
          <w:rStyle w:val="lev"/>
          <w:rFonts w:ascii="Garamond" w:hAnsi="Garamond"/>
          <w:b w:val="0"/>
          <w:bCs w:val="0"/>
          <w:sz w:val="26"/>
        </w:rPr>
      </w:pPr>
      <w:r w:rsidRPr="002F0DE3">
        <w:rPr>
          <w:rStyle w:val="lev"/>
          <w:rFonts w:ascii="Garamond" w:hAnsi="Garamond" w:cs="Arial"/>
          <w:b w:val="0"/>
          <w:sz w:val="26"/>
          <w:szCs w:val="28"/>
        </w:rPr>
        <w:t>« Croyance et simulacre », Actes du colloque « Modalités du croire : croyance, créance, crédit », en hommage à Jean-Michel Rey, à paraître, Paris, Hermann, 2010.</w:t>
      </w:r>
    </w:p>
    <w:p w14:paraId="237D8DD6" w14:textId="77777777" w:rsidR="002F0DE3" w:rsidRPr="002F0DE3" w:rsidRDefault="002F0DE3" w:rsidP="003D7E6F">
      <w:pPr>
        <w:ind w:left="851" w:hanging="502"/>
        <w:jc w:val="both"/>
        <w:rPr>
          <w:rFonts w:ascii="Garamond" w:hAnsi="Garamond"/>
          <w:i/>
          <w:iCs/>
          <w:sz w:val="26"/>
          <w:szCs w:val="26"/>
        </w:rPr>
      </w:pPr>
    </w:p>
    <w:p w14:paraId="3B516F84" w14:textId="77777777" w:rsidR="008335D2" w:rsidRPr="008335D2" w:rsidRDefault="00EA5D35" w:rsidP="003D7E6F">
      <w:pPr>
        <w:pStyle w:val="Paragraphedeliste"/>
        <w:numPr>
          <w:ilvl w:val="0"/>
          <w:numId w:val="11"/>
        </w:numPr>
        <w:ind w:left="851" w:hanging="502"/>
        <w:jc w:val="both"/>
        <w:rPr>
          <w:rFonts w:ascii="Garamond" w:hAnsi="Garamond"/>
          <w:sz w:val="26"/>
        </w:rPr>
      </w:pPr>
      <w:r w:rsidRPr="002F0DE3">
        <w:rPr>
          <w:rFonts w:ascii="Garamond" w:hAnsi="Garamond"/>
          <w:i/>
          <w:iCs/>
          <w:sz w:val="26"/>
          <w:szCs w:val="26"/>
        </w:rPr>
        <w:t xml:space="preserve"> </w:t>
      </w:r>
      <w:r w:rsidRPr="002F0DE3">
        <w:rPr>
          <w:rFonts w:ascii="Garamond" w:hAnsi="Garamond"/>
          <w:iCs/>
          <w:sz w:val="26"/>
          <w:szCs w:val="26"/>
        </w:rPr>
        <w:t>« </w:t>
      </w:r>
      <w:r w:rsidRPr="002F0DE3">
        <w:rPr>
          <w:rFonts w:ascii="Garamond" w:hAnsi="Garamond"/>
          <w:iCs/>
          <w:sz w:val="26"/>
          <w:szCs w:val="36"/>
        </w:rPr>
        <w:t xml:space="preserve">Semi-symbolisme et efficacité symbolique », Actes du </w:t>
      </w:r>
      <w:r w:rsidRPr="002F0DE3">
        <w:rPr>
          <w:rFonts w:ascii="Garamond" w:hAnsi="Garamond"/>
          <w:iCs/>
          <w:sz w:val="26"/>
          <w:szCs w:val="26"/>
        </w:rPr>
        <w:t xml:space="preserve">colloque </w:t>
      </w:r>
      <w:r w:rsidRPr="002F0DE3">
        <w:rPr>
          <w:rFonts w:ascii="Garamond" w:hAnsi="Garamond"/>
          <w:i/>
          <w:iCs/>
          <w:sz w:val="26"/>
          <w:szCs w:val="26"/>
        </w:rPr>
        <w:t>Semi-symbolisme et signification sensible. Recherches sémiotiques</w:t>
      </w:r>
      <w:r w:rsidRPr="002F0DE3">
        <w:rPr>
          <w:rFonts w:ascii="Garamond" w:hAnsi="Garamond"/>
          <w:iCs/>
          <w:sz w:val="26"/>
          <w:szCs w:val="26"/>
        </w:rPr>
        <w:t xml:space="preserve"> (Université Paris 8, 2007), à paraître, Saint-Denis, PUV, en 2010.</w:t>
      </w:r>
    </w:p>
    <w:p w14:paraId="51223DAB" w14:textId="77777777" w:rsidR="008335D2" w:rsidRPr="008335D2" w:rsidRDefault="008335D2" w:rsidP="003D7E6F">
      <w:pPr>
        <w:ind w:left="851" w:hanging="502"/>
        <w:jc w:val="both"/>
        <w:rPr>
          <w:rFonts w:ascii="Garamond" w:hAnsi="Garamond"/>
          <w:iCs/>
          <w:sz w:val="26"/>
          <w:szCs w:val="26"/>
        </w:rPr>
      </w:pPr>
    </w:p>
    <w:p w14:paraId="7C090A47" w14:textId="77777777" w:rsidR="008335D2" w:rsidRPr="008335D2" w:rsidRDefault="00EA5D35" w:rsidP="003D7E6F">
      <w:pPr>
        <w:pStyle w:val="Paragraphedeliste"/>
        <w:numPr>
          <w:ilvl w:val="0"/>
          <w:numId w:val="11"/>
        </w:numPr>
        <w:ind w:left="851" w:hanging="502"/>
        <w:jc w:val="both"/>
        <w:rPr>
          <w:rFonts w:ascii="Garamond" w:hAnsi="Garamond"/>
          <w:sz w:val="26"/>
        </w:rPr>
      </w:pPr>
      <w:r w:rsidRPr="008335D2">
        <w:rPr>
          <w:rFonts w:ascii="Garamond" w:hAnsi="Garamond"/>
          <w:iCs/>
          <w:sz w:val="26"/>
          <w:szCs w:val="26"/>
        </w:rPr>
        <w:t>« Style et semi-symbolisme », Actes du Colloque de Cerisy « Style et société », sept. 2009, G. Molinié e</w:t>
      </w:r>
      <w:r w:rsidR="00FF3088" w:rsidRPr="008335D2">
        <w:rPr>
          <w:rFonts w:ascii="Garamond" w:hAnsi="Garamond"/>
          <w:iCs/>
          <w:sz w:val="26"/>
          <w:szCs w:val="26"/>
        </w:rPr>
        <w:t xml:space="preserve">t G. Bordas, org., </w:t>
      </w:r>
      <w:r w:rsidRPr="008335D2">
        <w:rPr>
          <w:rFonts w:ascii="Garamond" w:hAnsi="Garamond"/>
          <w:iCs/>
          <w:sz w:val="26"/>
          <w:szCs w:val="26"/>
        </w:rPr>
        <w:t>2010.</w:t>
      </w:r>
    </w:p>
    <w:p w14:paraId="7A05FE59" w14:textId="77777777" w:rsidR="008335D2" w:rsidRPr="008335D2" w:rsidRDefault="008335D2" w:rsidP="003D7E6F">
      <w:pPr>
        <w:ind w:left="851" w:hanging="502"/>
        <w:jc w:val="both"/>
        <w:rPr>
          <w:rFonts w:ascii="Garamond" w:hAnsi="Garamond"/>
          <w:iCs/>
          <w:sz w:val="26"/>
          <w:szCs w:val="26"/>
        </w:rPr>
      </w:pPr>
    </w:p>
    <w:p w14:paraId="7E5FFB0D" w14:textId="01DC4314" w:rsidR="00EA5D35" w:rsidRPr="008335D2" w:rsidRDefault="00EA5D35" w:rsidP="003D7E6F">
      <w:pPr>
        <w:pStyle w:val="Paragraphedeliste"/>
        <w:numPr>
          <w:ilvl w:val="0"/>
          <w:numId w:val="11"/>
        </w:numPr>
        <w:ind w:left="851" w:hanging="502"/>
        <w:jc w:val="both"/>
        <w:rPr>
          <w:rFonts w:ascii="Garamond" w:hAnsi="Garamond"/>
          <w:sz w:val="26"/>
        </w:rPr>
      </w:pPr>
      <w:r w:rsidRPr="008335D2">
        <w:rPr>
          <w:rFonts w:ascii="Garamond" w:hAnsi="Garamond"/>
          <w:iCs/>
          <w:sz w:val="26"/>
          <w:szCs w:val="26"/>
        </w:rPr>
        <w:t>« Politique et concession.</w:t>
      </w:r>
      <w:r w:rsidR="00D55F1E" w:rsidRPr="008335D2">
        <w:rPr>
          <w:rFonts w:ascii="Garamond" w:hAnsi="Garamond"/>
          <w:iCs/>
          <w:sz w:val="26"/>
          <w:szCs w:val="26"/>
        </w:rPr>
        <w:t xml:space="preserve"> Politique de la concession », A</w:t>
      </w:r>
      <w:r w:rsidRPr="008335D2">
        <w:rPr>
          <w:rFonts w:ascii="Garamond" w:hAnsi="Garamond"/>
          <w:iCs/>
          <w:sz w:val="26"/>
          <w:szCs w:val="26"/>
        </w:rPr>
        <w:t xml:space="preserve">ctes du congrès de l’Association Italienne de sémiotique, Bologne, nov. 2009, publié </w:t>
      </w:r>
      <w:r w:rsidR="00FF3088" w:rsidRPr="008335D2">
        <w:rPr>
          <w:rFonts w:ascii="Garamond" w:hAnsi="Garamond"/>
          <w:iCs/>
          <w:sz w:val="26"/>
          <w:szCs w:val="26"/>
        </w:rPr>
        <w:t xml:space="preserve">en ligne </w:t>
      </w:r>
      <w:r w:rsidRPr="008335D2">
        <w:rPr>
          <w:rFonts w:ascii="Garamond" w:hAnsi="Garamond"/>
          <w:iCs/>
          <w:sz w:val="26"/>
          <w:szCs w:val="26"/>
        </w:rPr>
        <w:t>2010.</w:t>
      </w:r>
    </w:p>
    <w:p w14:paraId="432F150A" w14:textId="77777777" w:rsidR="00EA5D35" w:rsidRDefault="00EA5D35" w:rsidP="00EA5D35">
      <w:pPr>
        <w:ind w:left="426"/>
        <w:jc w:val="both"/>
        <w:rPr>
          <w:rFonts w:ascii="Garamond" w:hAnsi="Garamond"/>
          <w:iCs/>
          <w:sz w:val="26"/>
          <w:szCs w:val="26"/>
        </w:rPr>
      </w:pPr>
    </w:p>
    <w:p w14:paraId="0046E918" w14:textId="77777777" w:rsidR="00EA5D35" w:rsidRDefault="00EA5D35" w:rsidP="00EA5D35">
      <w:pPr>
        <w:ind w:left="426"/>
        <w:jc w:val="both"/>
        <w:rPr>
          <w:rFonts w:ascii="Garamond" w:hAnsi="Garamond"/>
          <w:b/>
          <w:iCs/>
          <w:sz w:val="26"/>
          <w:szCs w:val="26"/>
        </w:rPr>
      </w:pPr>
    </w:p>
    <w:p w14:paraId="3B68E3A2" w14:textId="065FC466" w:rsidR="00EA5D35" w:rsidRPr="006B411F" w:rsidRDefault="007203BA" w:rsidP="00EA5D35">
      <w:pPr>
        <w:ind w:left="426"/>
        <w:jc w:val="both"/>
        <w:rPr>
          <w:rFonts w:ascii="Garamond" w:hAnsi="Garamond"/>
          <w:b/>
          <w:iCs/>
          <w:sz w:val="32"/>
          <w:szCs w:val="26"/>
        </w:rPr>
      </w:pPr>
      <w:r>
        <w:rPr>
          <w:rFonts w:ascii="Garamond" w:hAnsi="Garamond"/>
          <w:b/>
          <w:iCs/>
          <w:sz w:val="32"/>
          <w:szCs w:val="26"/>
        </w:rPr>
        <w:t>Depuis 2010</w:t>
      </w:r>
    </w:p>
    <w:p w14:paraId="41F1943F" w14:textId="77777777" w:rsidR="00EA5D35" w:rsidRDefault="00EA5D35" w:rsidP="00EA5D35">
      <w:pPr>
        <w:ind w:left="426"/>
        <w:jc w:val="both"/>
        <w:rPr>
          <w:rFonts w:ascii="Garamond" w:hAnsi="Garamond"/>
          <w:iCs/>
          <w:sz w:val="26"/>
          <w:szCs w:val="26"/>
        </w:rPr>
      </w:pPr>
      <w:r>
        <w:rPr>
          <w:rFonts w:ascii="Garamond" w:hAnsi="Garamond"/>
          <w:iCs/>
          <w:sz w:val="26"/>
          <w:szCs w:val="26"/>
        </w:rPr>
        <w:t xml:space="preserve"> </w:t>
      </w:r>
    </w:p>
    <w:p w14:paraId="6BD1074E" w14:textId="77777777" w:rsidR="00EA5D35" w:rsidRPr="00CF5005" w:rsidRDefault="00EA5D35" w:rsidP="00EA5D35">
      <w:pPr>
        <w:ind w:left="720"/>
        <w:jc w:val="both"/>
        <w:rPr>
          <w:rFonts w:ascii="Garamond" w:hAnsi="Garamond"/>
          <w:b/>
          <w:sz w:val="26"/>
          <w:szCs w:val="26"/>
        </w:rPr>
      </w:pPr>
      <w:r w:rsidRPr="00CF5005">
        <w:rPr>
          <w:rFonts w:ascii="Garamond" w:hAnsi="Garamond"/>
          <w:b/>
          <w:sz w:val="26"/>
          <w:szCs w:val="26"/>
        </w:rPr>
        <w:t>. Direction et co-direction d’ouvrages et de revues </w:t>
      </w:r>
    </w:p>
    <w:p w14:paraId="4D12340C" w14:textId="77777777" w:rsidR="00EA5D35" w:rsidRDefault="00EA5D35" w:rsidP="00EA5D35">
      <w:pPr>
        <w:ind w:left="284"/>
        <w:jc w:val="both"/>
        <w:rPr>
          <w:rFonts w:ascii="Garamond" w:hAnsi="Garamond"/>
          <w:bCs/>
          <w:sz w:val="26"/>
        </w:rPr>
      </w:pPr>
    </w:p>
    <w:p w14:paraId="4E637BD0" w14:textId="6B7F61DF" w:rsidR="00EA5D35" w:rsidRDefault="00EA5D35" w:rsidP="003D7E6F">
      <w:pPr>
        <w:pStyle w:val="Paragraphedeliste"/>
        <w:numPr>
          <w:ilvl w:val="0"/>
          <w:numId w:val="11"/>
        </w:numPr>
        <w:ind w:left="993" w:hanging="567"/>
        <w:jc w:val="both"/>
        <w:rPr>
          <w:rStyle w:val="lev"/>
          <w:rFonts w:ascii="Garamond" w:hAnsi="Garamond" w:cs="Arial"/>
          <w:b w:val="0"/>
          <w:sz w:val="26"/>
          <w:szCs w:val="28"/>
        </w:rPr>
      </w:pPr>
      <w:r w:rsidRPr="003D7E6F">
        <w:rPr>
          <w:rStyle w:val="lev"/>
          <w:rFonts w:ascii="Garamond" w:hAnsi="Garamond" w:cs="Arial"/>
          <w:b w:val="0"/>
          <w:i/>
          <w:sz w:val="26"/>
          <w:szCs w:val="28"/>
        </w:rPr>
        <w:t>Croyance, crédit, créance.</w:t>
      </w:r>
      <w:r w:rsidRPr="003D7E6F">
        <w:rPr>
          <w:rStyle w:val="lev"/>
          <w:rFonts w:ascii="Garamond" w:hAnsi="Garamond" w:cs="Arial"/>
          <w:b w:val="0"/>
          <w:sz w:val="26"/>
          <w:szCs w:val="28"/>
        </w:rPr>
        <w:t xml:space="preserve"> </w:t>
      </w:r>
      <w:r w:rsidRPr="003D7E6F">
        <w:rPr>
          <w:rStyle w:val="lev"/>
          <w:rFonts w:ascii="Garamond" w:hAnsi="Garamond" w:cs="Arial"/>
          <w:b w:val="0"/>
          <w:i/>
          <w:sz w:val="26"/>
          <w:szCs w:val="28"/>
        </w:rPr>
        <w:t>Autour de l’œuvre de Jean-Michel Rey</w:t>
      </w:r>
      <w:r w:rsidRPr="003D7E6F">
        <w:rPr>
          <w:rStyle w:val="lev"/>
          <w:rFonts w:ascii="Garamond" w:hAnsi="Garamond" w:cs="Arial"/>
          <w:b w:val="0"/>
          <w:sz w:val="26"/>
          <w:szCs w:val="28"/>
        </w:rPr>
        <w:t>, Paris, Hermann, 2012 (co-dir. Christian Doumet, Bruno Clément).</w:t>
      </w:r>
    </w:p>
    <w:p w14:paraId="3AD1696D" w14:textId="77777777" w:rsidR="003D7E6F" w:rsidRPr="003D7E6F" w:rsidRDefault="003D7E6F" w:rsidP="003D7E6F">
      <w:pPr>
        <w:pStyle w:val="Paragraphedeliste"/>
        <w:ind w:left="993"/>
        <w:jc w:val="both"/>
        <w:rPr>
          <w:rStyle w:val="lev"/>
          <w:rFonts w:ascii="Garamond" w:hAnsi="Garamond" w:cs="Arial"/>
          <w:b w:val="0"/>
          <w:sz w:val="26"/>
          <w:szCs w:val="28"/>
        </w:rPr>
      </w:pPr>
    </w:p>
    <w:p w14:paraId="5991B107" w14:textId="0EC65C4F" w:rsidR="00EA5D35" w:rsidRDefault="00EA5D35" w:rsidP="003D7E6F">
      <w:pPr>
        <w:numPr>
          <w:ilvl w:val="0"/>
          <w:numId w:val="11"/>
        </w:numPr>
        <w:ind w:left="993" w:hanging="567"/>
        <w:jc w:val="both"/>
        <w:rPr>
          <w:rFonts w:ascii="Garamond" w:hAnsi="Garamond"/>
          <w:iCs/>
          <w:sz w:val="26"/>
          <w:szCs w:val="26"/>
        </w:rPr>
      </w:pPr>
      <w:r w:rsidRPr="00193F1F">
        <w:rPr>
          <w:rFonts w:ascii="Garamond" w:hAnsi="Garamond"/>
          <w:i/>
          <w:iCs/>
          <w:sz w:val="26"/>
          <w:szCs w:val="26"/>
        </w:rPr>
        <w:t>Semi-symbolisme et signification sensible. Recherches sémiotiques</w:t>
      </w:r>
      <w:r w:rsidRPr="00193F1F">
        <w:rPr>
          <w:rFonts w:ascii="Garamond" w:hAnsi="Garamond"/>
          <w:iCs/>
          <w:sz w:val="26"/>
          <w:szCs w:val="26"/>
        </w:rPr>
        <w:t xml:space="preserve"> (</w:t>
      </w:r>
      <w:r w:rsidRPr="00193F1F">
        <w:rPr>
          <w:rFonts w:ascii="Garamond" w:hAnsi="Garamond"/>
          <w:iCs/>
          <w:sz w:val="26"/>
          <w:szCs w:val="36"/>
        </w:rPr>
        <w:t xml:space="preserve">Actes du </w:t>
      </w:r>
      <w:r w:rsidRPr="00193F1F">
        <w:rPr>
          <w:rFonts w:ascii="Garamond" w:hAnsi="Garamond"/>
          <w:iCs/>
          <w:sz w:val="26"/>
          <w:szCs w:val="26"/>
        </w:rPr>
        <w:t>colloque</w:t>
      </w:r>
      <w:r>
        <w:rPr>
          <w:rFonts w:ascii="Garamond" w:hAnsi="Garamond"/>
          <w:iCs/>
          <w:sz w:val="26"/>
          <w:szCs w:val="26"/>
        </w:rPr>
        <w:t xml:space="preserve"> éponyme,</w:t>
      </w:r>
      <w:r w:rsidRPr="00193F1F">
        <w:rPr>
          <w:rFonts w:ascii="Garamond" w:hAnsi="Garamond"/>
          <w:iCs/>
          <w:sz w:val="26"/>
          <w:szCs w:val="26"/>
        </w:rPr>
        <w:t xml:space="preserve"> Université Paris 8, 2007), à paraître</w:t>
      </w:r>
      <w:r>
        <w:rPr>
          <w:rFonts w:ascii="Garamond" w:hAnsi="Garamond"/>
          <w:iCs/>
          <w:sz w:val="26"/>
          <w:szCs w:val="26"/>
        </w:rPr>
        <w:t xml:space="preserve"> (co-dir. M. Costantini)</w:t>
      </w:r>
    </w:p>
    <w:p w14:paraId="6ACFF0C7" w14:textId="77777777" w:rsidR="003D7E6F" w:rsidRDefault="003D7E6F" w:rsidP="003D7E6F">
      <w:pPr>
        <w:jc w:val="both"/>
        <w:rPr>
          <w:rFonts w:ascii="Garamond" w:hAnsi="Garamond"/>
          <w:iCs/>
          <w:sz w:val="26"/>
          <w:szCs w:val="26"/>
        </w:rPr>
      </w:pPr>
    </w:p>
    <w:p w14:paraId="45414AE9" w14:textId="77777777" w:rsidR="00EA5D35" w:rsidRDefault="00EA5D35" w:rsidP="003D7E6F">
      <w:pPr>
        <w:numPr>
          <w:ilvl w:val="0"/>
          <w:numId w:val="11"/>
        </w:numPr>
        <w:ind w:left="993" w:hanging="567"/>
        <w:jc w:val="both"/>
        <w:rPr>
          <w:rFonts w:ascii="Garamond" w:hAnsi="Garamond"/>
          <w:iCs/>
          <w:sz w:val="26"/>
          <w:szCs w:val="26"/>
        </w:rPr>
      </w:pPr>
      <w:r>
        <w:rPr>
          <w:rFonts w:ascii="Garamond" w:hAnsi="Garamond"/>
          <w:iCs/>
          <w:sz w:val="26"/>
          <w:szCs w:val="26"/>
        </w:rPr>
        <w:t xml:space="preserve">« Comment dire le sensible ? Recherches sémiotiques », </w:t>
      </w:r>
      <w:r>
        <w:rPr>
          <w:rFonts w:ascii="Garamond" w:hAnsi="Garamond"/>
          <w:i/>
          <w:iCs/>
          <w:sz w:val="26"/>
          <w:szCs w:val="26"/>
        </w:rPr>
        <w:t>Littérature</w:t>
      </w:r>
      <w:r>
        <w:rPr>
          <w:rFonts w:ascii="Garamond" w:hAnsi="Garamond"/>
          <w:iCs/>
          <w:sz w:val="26"/>
          <w:szCs w:val="26"/>
        </w:rPr>
        <w:t>, 163, Paris, Larousse, sept. 2011, (co-dir. J.-Cl. Coquet).</w:t>
      </w:r>
    </w:p>
    <w:p w14:paraId="7F459141" w14:textId="77777777" w:rsidR="00DF7CF7" w:rsidRDefault="00DF7CF7" w:rsidP="00DF7CF7">
      <w:pPr>
        <w:jc w:val="both"/>
        <w:rPr>
          <w:rFonts w:ascii="Garamond" w:hAnsi="Garamond"/>
          <w:iCs/>
          <w:sz w:val="26"/>
          <w:szCs w:val="26"/>
        </w:rPr>
      </w:pPr>
    </w:p>
    <w:p w14:paraId="43F3E92F" w14:textId="3CB044E7" w:rsidR="00DF7CF7" w:rsidRDefault="005C2E69" w:rsidP="003D7E6F">
      <w:pPr>
        <w:numPr>
          <w:ilvl w:val="0"/>
          <w:numId w:val="11"/>
        </w:numPr>
        <w:ind w:left="993" w:hanging="567"/>
        <w:jc w:val="both"/>
        <w:rPr>
          <w:rFonts w:ascii="Garamond" w:hAnsi="Garamond"/>
          <w:iCs/>
          <w:sz w:val="26"/>
          <w:szCs w:val="26"/>
        </w:rPr>
      </w:pPr>
      <w:r>
        <w:rPr>
          <w:rFonts w:ascii="Garamond" w:hAnsi="Garamond"/>
          <w:i/>
          <w:iCs/>
          <w:sz w:val="26"/>
          <w:szCs w:val="26"/>
        </w:rPr>
        <w:t>Sémiotique et diachronie</w:t>
      </w:r>
      <w:r>
        <w:rPr>
          <w:rFonts w:ascii="Garamond" w:hAnsi="Garamond"/>
          <w:iCs/>
          <w:sz w:val="26"/>
          <w:szCs w:val="26"/>
        </w:rPr>
        <w:t>. Actes du congrès de l’AFS 2013, co-dir. D. Bertrand et M. G. Dondero, « Présentation », et article : « Diachronie et progrès », en ligne sur le site de l’Association Française de Sémiotique (afsemio), 2014.</w:t>
      </w:r>
    </w:p>
    <w:p w14:paraId="69E867F5" w14:textId="77777777" w:rsidR="005C2E69" w:rsidRDefault="005C2E69" w:rsidP="005C2E69">
      <w:pPr>
        <w:jc w:val="both"/>
        <w:rPr>
          <w:rFonts w:ascii="Garamond" w:hAnsi="Garamond"/>
          <w:iCs/>
          <w:sz w:val="26"/>
          <w:szCs w:val="26"/>
        </w:rPr>
      </w:pPr>
    </w:p>
    <w:p w14:paraId="432F0D1E" w14:textId="6DF8CC08" w:rsidR="005C2E69" w:rsidRDefault="005C2E69" w:rsidP="005C2E69">
      <w:pPr>
        <w:numPr>
          <w:ilvl w:val="0"/>
          <w:numId w:val="11"/>
        </w:numPr>
        <w:ind w:left="993" w:hanging="567"/>
        <w:jc w:val="both"/>
        <w:rPr>
          <w:rFonts w:ascii="Garamond" w:hAnsi="Garamond"/>
          <w:iCs/>
          <w:sz w:val="26"/>
          <w:szCs w:val="26"/>
        </w:rPr>
      </w:pPr>
      <w:r>
        <w:rPr>
          <w:rFonts w:ascii="Garamond" w:hAnsi="Garamond"/>
          <w:i/>
          <w:iCs/>
          <w:sz w:val="26"/>
          <w:szCs w:val="26"/>
        </w:rPr>
        <w:t xml:space="preserve">Sens et médiation. </w:t>
      </w:r>
      <w:r>
        <w:rPr>
          <w:rFonts w:ascii="Garamond" w:hAnsi="Garamond"/>
          <w:iCs/>
          <w:sz w:val="26"/>
          <w:szCs w:val="26"/>
        </w:rPr>
        <w:t>Actes du congrès de l’AFS 2015, co-dir. D. Bertrand et M. Colas-Blaise, « Introduction » (avec M. Coals-Blaise), et article : « La médiation : fortune d’un concept », en ligne sur le site de l’Association Française de Sémiotique (afsemio), 2015.</w:t>
      </w:r>
    </w:p>
    <w:p w14:paraId="3033DE7D" w14:textId="09445ED4" w:rsidR="005C2E69" w:rsidRDefault="005C2E69" w:rsidP="005C2E69">
      <w:pPr>
        <w:jc w:val="both"/>
        <w:rPr>
          <w:rFonts w:ascii="Garamond" w:hAnsi="Garamond"/>
          <w:iCs/>
          <w:sz w:val="26"/>
          <w:szCs w:val="26"/>
        </w:rPr>
      </w:pPr>
    </w:p>
    <w:p w14:paraId="6957303B" w14:textId="77777777" w:rsidR="00A334A2" w:rsidRPr="00832D61" w:rsidRDefault="00A334A2" w:rsidP="003D7E6F">
      <w:pPr>
        <w:ind w:left="993" w:hanging="567"/>
        <w:jc w:val="both"/>
        <w:rPr>
          <w:rFonts w:ascii="Garamond" w:hAnsi="Garamond"/>
          <w:iCs/>
          <w:sz w:val="26"/>
          <w:szCs w:val="26"/>
        </w:rPr>
      </w:pPr>
    </w:p>
    <w:p w14:paraId="74E39FAA" w14:textId="77777777" w:rsidR="00EA5D35" w:rsidRPr="00CF5005" w:rsidRDefault="00EA5D35" w:rsidP="00EA5D35">
      <w:pPr>
        <w:ind w:left="709"/>
        <w:jc w:val="both"/>
        <w:rPr>
          <w:rFonts w:ascii="Garamond" w:hAnsi="Garamond"/>
          <w:b/>
          <w:sz w:val="26"/>
          <w:szCs w:val="26"/>
        </w:rPr>
      </w:pPr>
      <w:r w:rsidRPr="000E6C5E">
        <w:rPr>
          <w:rFonts w:ascii="Calibri" w:hAnsi="Calibri"/>
        </w:rPr>
        <w:br/>
      </w:r>
      <w:r w:rsidRPr="00CF5005">
        <w:rPr>
          <w:rFonts w:ascii="Garamond" w:hAnsi="Garamond"/>
          <w:b/>
          <w:sz w:val="26"/>
          <w:szCs w:val="26"/>
        </w:rPr>
        <w:t>. Articles ou chapitres d’ouvrages</w:t>
      </w:r>
    </w:p>
    <w:p w14:paraId="5B71207C" w14:textId="77777777" w:rsidR="00EA5D35" w:rsidRDefault="00EA5D35" w:rsidP="00EA5D35">
      <w:pPr>
        <w:ind w:left="709"/>
        <w:jc w:val="both"/>
        <w:rPr>
          <w:rFonts w:ascii="Calibri" w:hAnsi="Calibri"/>
          <w:b/>
        </w:rPr>
      </w:pPr>
    </w:p>
    <w:p w14:paraId="317F006C" w14:textId="704005D9" w:rsidR="00446910" w:rsidRPr="00CF5005" w:rsidRDefault="00446910" w:rsidP="00CF5005">
      <w:pPr>
        <w:ind w:left="709" w:hanging="425"/>
        <w:jc w:val="center"/>
        <w:rPr>
          <w:rFonts w:ascii="Garamond" w:hAnsi="Garamond"/>
          <w:sz w:val="26"/>
          <w:szCs w:val="26"/>
        </w:rPr>
      </w:pPr>
      <w:r w:rsidRPr="00CF5005">
        <w:rPr>
          <w:rFonts w:ascii="Garamond" w:hAnsi="Garamond"/>
          <w:sz w:val="26"/>
          <w:szCs w:val="26"/>
        </w:rPr>
        <w:t>2011</w:t>
      </w:r>
    </w:p>
    <w:p w14:paraId="42F62621" w14:textId="77777777" w:rsidR="00986216" w:rsidRPr="00446910" w:rsidRDefault="00986216" w:rsidP="00446910">
      <w:pPr>
        <w:ind w:left="709" w:hanging="425"/>
        <w:jc w:val="both"/>
        <w:rPr>
          <w:rFonts w:ascii="Garamond" w:hAnsi="Garamond"/>
          <w:b/>
          <w:sz w:val="26"/>
          <w:szCs w:val="26"/>
        </w:rPr>
      </w:pPr>
    </w:p>
    <w:p w14:paraId="2841ACB1" w14:textId="28CDA7EF" w:rsidR="00130EFE" w:rsidRPr="003D7E6F" w:rsidRDefault="00EA5D35" w:rsidP="00986216">
      <w:pPr>
        <w:pStyle w:val="Paragraphedeliste"/>
        <w:numPr>
          <w:ilvl w:val="0"/>
          <w:numId w:val="11"/>
        </w:numPr>
        <w:spacing w:after="120"/>
        <w:ind w:left="851" w:hanging="502"/>
        <w:jc w:val="both"/>
        <w:rPr>
          <w:rFonts w:ascii="Garamond" w:hAnsi="Garamond" w:cs="Helvetica"/>
          <w:sz w:val="26"/>
        </w:rPr>
      </w:pPr>
      <w:r w:rsidRPr="003D7E6F">
        <w:rPr>
          <w:rStyle w:val="lev"/>
          <w:rFonts w:ascii="Garamond" w:hAnsi="Garamond" w:cs="Arial"/>
          <w:b w:val="0"/>
          <w:sz w:val="26"/>
          <w:szCs w:val="28"/>
        </w:rPr>
        <w:t>« L’utopie semi-symbolique. Etude de cas : le ‘gazouillis politique’ », Actes du colloque,</w:t>
      </w:r>
      <w:r w:rsidRPr="003D7E6F">
        <w:rPr>
          <w:rStyle w:val="lev"/>
          <w:rFonts w:ascii="Garamond" w:hAnsi="Garamond" w:cs="Arial"/>
          <w:sz w:val="26"/>
          <w:szCs w:val="28"/>
        </w:rPr>
        <w:t xml:space="preserve"> </w:t>
      </w:r>
      <w:r w:rsidRPr="003D7E6F">
        <w:rPr>
          <w:rFonts w:ascii="Garamond" w:hAnsi="Garamond" w:cs="Helvetica"/>
          <w:i/>
          <w:sz w:val="26"/>
        </w:rPr>
        <w:t xml:space="preserve">Ai margini del figurativo, </w:t>
      </w:r>
      <w:r w:rsidRPr="003D7E6F">
        <w:rPr>
          <w:rFonts w:ascii="Garamond" w:hAnsi="Garamond" w:cs="Helvetica"/>
          <w:sz w:val="26"/>
        </w:rPr>
        <w:t>Siena, 11-12 novembre 2008 (org. Univ. de Sienne et Paris 8), traduction en italien, nouvelle version, revue et augmentée, parue fin 2011 (ouvrage collectif).</w:t>
      </w:r>
    </w:p>
    <w:p w14:paraId="47F63CC5" w14:textId="3BF8FE23" w:rsidR="00130EFE" w:rsidRPr="00130EFE" w:rsidRDefault="00130EFE" w:rsidP="00986216">
      <w:pPr>
        <w:numPr>
          <w:ilvl w:val="0"/>
          <w:numId w:val="11"/>
        </w:numPr>
        <w:spacing w:after="120"/>
        <w:ind w:left="851" w:hanging="502"/>
        <w:jc w:val="both"/>
        <w:rPr>
          <w:rFonts w:ascii="Garamond" w:hAnsi="Garamond" w:cs="Helvetica"/>
          <w:sz w:val="24"/>
          <w:szCs w:val="24"/>
        </w:rPr>
      </w:pPr>
      <w:r w:rsidRPr="00130EFE">
        <w:rPr>
          <w:rFonts w:ascii="Garamond" w:hAnsi="Garamond"/>
          <w:sz w:val="24"/>
          <w:szCs w:val="24"/>
        </w:rPr>
        <w:t xml:space="preserve">« Enthymème du visible : autour de la ligne », </w:t>
      </w:r>
      <w:r w:rsidRPr="00130EFE">
        <w:rPr>
          <w:rFonts w:ascii="Garamond" w:hAnsi="Garamond"/>
          <w:i/>
          <w:sz w:val="24"/>
          <w:szCs w:val="24"/>
        </w:rPr>
        <w:t xml:space="preserve">in </w:t>
      </w:r>
      <w:r>
        <w:rPr>
          <w:rFonts w:ascii="Garamond" w:hAnsi="Garamond"/>
          <w:sz w:val="24"/>
          <w:szCs w:val="24"/>
        </w:rPr>
        <w:t xml:space="preserve">Tiziana </w:t>
      </w:r>
      <w:r w:rsidRPr="00130EFE">
        <w:rPr>
          <w:rFonts w:ascii="Garamond" w:hAnsi="Garamond"/>
          <w:sz w:val="24"/>
          <w:szCs w:val="24"/>
          <w:lang w:val="it-IT"/>
        </w:rPr>
        <w:t xml:space="preserve">Migliore, ed., </w:t>
      </w:r>
      <w:r w:rsidRPr="00130EFE">
        <w:rPr>
          <w:rFonts w:ascii="Garamond" w:hAnsi="Garamond"/>
          <w:i/>
          <w:sz w:val="24"/>
          <w:szCs w:val="24"/>
          <w:lang w:val="it-IT"/>
        </w:rPr>
        <w:t>Retorica del visib</w:t>
      </w:r>
      <w:r>
        <w:rPr>
          <w:rFonts w:ascii="Garamond" w:hAnsi="Garamond"/>
          <w:i/>
          <w:sz w:val="24"/>
          <w:szCs w:val="24"/>
          <w:lang w:val="it-IT"/>
        </w:rPr>
        <w:t>i</w:t>
      </w:r>
      <w:r w:rsidRPr="00130EFE">
        <w:rPr>
          <w:rFonts w:ascii="Garamond" w:hAnsi="Garamond"/>
          <w:i/>
          <w:sz w:val="24"/>
          <w:szCs w:val="24"/>
          <w:lang w:val="it-IT"/>
        </w:rPr>
        <w:t>le. Strategie delle’immagine tra significazione et comunicazione</w:t>
      </w:r>
      <w:r w:rsidRPr="00130EFE">
        <w:rPr>
          <w:rFonts w:ascii="Garamond" w:hAnsi="Garamond"/>
          <w:sz w:val="24"/>
          <w:szCs w:val="24"/>
          <w:lang w:val="it-IT"/>
        </w:rPr>
        <w:t>,</w:t>
      </w:r>
      <w:r w:rsidRPr="00130EFE">
        <w:rPr>
          <w:rFonts w:ascii="Garamond" w:hAnsi="Garamond"/>
          <w:sz w:val="24"/>
          <w:szCs w:val="24"/>
        </w:rPr>
        <w:t xml:space="preserve"> Roma, Aracne Editrice, 2011, pp. 41-58.</w:t>
      </w:r>
    </w:p>
    <w:p w14:paraId="66C4F93E" w14:textId="5D27EA91" w:rsidR="00EA5D35" w:rsidRPr="00CF6DB7" w:rsidRDefault="00130EFE" w:rsidP="00986216">
      <w:pPr>
        <w:pStyle w:val="Corpo"/>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851" w:hanging="502"/>
        <w:jc w:val="both"/>
        <w:rPr>
          <w:rFonts w:ascii="Garamond" w:hAnsi="Garamond"/>
          <w:sz w:val="26"/>
        </w:rPr>
      </w:pPr>
      <w:r w:rsidRPr="00CF6DB7">
        <w:rPr>
          <w:rFonts w:ascii="Garamond" w:hAnsi="Garamond"/>
          <w:sz w:val="26"/>
        </w:rPr>
        <w:t xml:space="preserve"> </w:t>
      </w:r>
      <w:r w:rsidR="00EA5D35" w:rsidRPr="00CF6DB7">
        <w:rPr>
          <w:rFonts w:ascii="Garamond" w:hAnsi="Garamond"/>
          <w:sz w:val="26"/>
        </w:rPr>
        <w:t>“Di cosa il semi-simbolismo è il nome</w:t>
      </w:r>
      <w:r w:rsidR="00EA5D35">
        <w:rPr>
          <w:rFonts w:ascii="Garamond" w:hAnsi="Garamond"/>
          <w:sz w:val="26"/>
        </w:rPr>
        <w:t xml:space="preserve"> </w:t>
      </w:r>
      <w:r w:rsidR="00EA5D35" w:rsidRPr="00CF6DB7">
        <w:rPr>
          <w:rFonts w:ascii="Garamond" w:hAnsi="Garamond"/>
          <w:sz w:val="26"/>
        </w:rPr>
        <w:t>?</w:t>
      </w:r>
      <w:r w:rsidR="00EA5D35">
        <w:rPr>
          <w:rFonts w:ascii="Garamond" w:hAnsi="Garamond"/>
          <w:sz w:val="26"/>
        </w:rPr>
        <w:t xml:space="preserve">”, </w:t>
      </w:r>
      <w:r w:rsidR="00EA5D35">
        <w:rPr>
          <w:rFonts w:ascii="Garamond" w:hAnsi="Garamond"/>
          <w:i/>
          <w:sz w:val="26"/>
        </w:rPr>
        <w:t>Hommage à Omar Calabrese</w:t>
      </w:r>
      <w:r w:rsidR="00446910">
        <w:rPr>
          <w:rFonts w:ascii="Garamond" w:hAnsi="Garamond"/>
          <w:sz w:val="26"/>
        </w:rPr>
        <w:t>, Univ. de Sienne, 2011</w:t>
      </w:r>
      <w:r w:rsidR="00EA5D35">
        <w:rPr>
          <w:rFonts w:ascii="Garamond" w:hAnsi="Garamond"/>
          <w:sz w:val="26"/>
        </w:rPr>
        <w:t>.</w:t>
      </w:r>
    </w:p>
    <w:p w14:paraId="2D9AAD85" w14:textId="4F52AB35" w:rsidR="00EA5D35" w:rsidRDefault="00EA5D35" w:rsidP="00986216">
      <w:pPr>
        <w:numPr>
          <w:ilvl w:val="0"/>
          <w:numId w:val="11"/>
        </w:numPr>
        <w:ind w:left="851" w:hanging="502"/>
        <w:jc w:val="both"/>
        <w:rPr>
          <w:rFonts w:ascii="Garamond" w:hAnsi="Garamond"/>
          <w:iCs/>
          <w:sz w:val="26"/>
          <w:szCs w:val="26"/>
        </w:rPr>
      </w:pPr>
      <w:r>
        <w:rPr>
          <w:rFonts w:ascii="Garamond" w:hAnsi="Garamond"/>
          <w:iCs/>
          <w:sz w:val="26"/>
          <w:szCs w:val="26"/>
        </w:rPr>
        <w:t>« Style et semi-symbolisme », Actes du Colloque de Cerisy « Style et société », sept. 2009, G. Molinié et G. Bordas, dir., 2011.</w:t>
      </w:r>
    </w:p>
    <w:p w14:paraId="21FF93AC" w14:textId="77777777" w:rsidR="00EA5D35" w:rsidRDefault="00EA5D35" w:rsidP="00986216">
      <w:pPr>
        <w:ind w:left="851" w:hanging="502"/>
        <w:jc w:val="both"/>
        <w:rPr>
          <w:rFonts w:ascii="Garamond" w:hAnsi="Garamond"/>
          <w:iCs/>
          <w:sz w:val="26"/>
          <w:szCs w:val="26"/>
        </w:rPr>
      </w:pPr>
    </w:p>
    <w:p w14:paraId="64D0E47B" w14:textId="50E249CF" w:rsidR="00EA5D35" w:rsidRDefault="00EA5D35" w:rsidP="00986216">
      <w:pPr>
        <w:numPr>
          <w:ilvl w:val="0"/>
          <w:numId w:val="11"/>
        </w:numPr>
        <w:ind w:left="851" w:hanging="502"/>
        <w:jc w:val="both"/>
        <w:rPr>
          <w:rFonts w:ascii="Garamond" w:hAnsi="Garamond"/>
          <w:iCs/>
          <w:sz w:val="26"/>
          <w:szCs w:val="26"/>
        </w:rPr>
      </w:pPr>
      <w:r>
        <w:rPr>
          <w:rFonts w:ascii="Garamond" w:hAnsi="Garamond"/>
          <w:iCs/>
          <w:sz w:val="26"/>
          <w:szCs w:val="26"/>
        </w:rPr>
        <w:t xml:space="preserve">« Les médiations discursives du sensible », </w:t>
      </w:r>
      <w:r>
        <w:rPr>
          <w:rFonts w:ascii="Garamond" w:hAnsi="Garamond"/>
          <w:i/>
          <w:iCs/>
          <w:sz w:val="26"/>
          <w:szCs w:val="26"/>
        </w:rPr>
        <w:t xml:space="preserve">in </w:t>
      </w:r>
      <w:r>
        <w:rPr>
          <w:rFonts w:ascii="Garamond" w:hAnsi="Garamond"/>
          <w:iCs/>
          <w:sz w:val="26"/>
          <w:szCs w:val="26"/>
        </w:rPr>
        <w:t>Denis Bertrand, J.-C</w:t>
      </w:r>
      <w:r w:rsidR="00A334A2">
        <w:rPr>
          <w:rFonts w:ascii="Garamond" w:hAnsi="Garamond"/>
          <w:iCs/>
          <w:sz w:val="26"/>
          <w:szCs w:val="26"/>
        </w:rPr>
        <w:t>l</w:t>
      </w:r>
      <w:r>
        <w:rPr>
          <w:rFonts w:ascii="Garamond" w:hAnsi="Garamond"/>
          <w:iCs/>
          <w:sz w:val="26"/>
          <w:szCs w:val="26"/>
        </w:rPr>
        <w:t xml:space="preserve">. Coquet, dir., « Comment dire le sensible ? Recherches sémiotiques », </w:t>
      </w:r>
      <w:r>
        <w:rPr>
          <w:rFonts w:ascii="Garamond" w:hAnsi="Garamond"/>
          <w:i/>
          <w:iCs/>
          <w:sz w:val="26"/>
          <w:szCs w:val="26"/>
        </w:rPr>
        <w:t>Littérature</w:t>
      </w:r>
      <w:r>
        <w:rPr>
          <w:rFonts w:ascii="Garamond" w:hAnsi="Garamond"/>
          <w:iCs/>
          <w:sz w:val="26"/>
          <w:szCs w:val="26"/>
        </w:rPr>
        <w:t>, 16</w:t>
      </w:r>
      <w:r w:rsidR="00446910">
        <w:rPr>
          <w:rFonts w:ascii="Garamond" w:hAnsi="Garamond"/>
          <w:iCs/>
          <w:sz w:val="26"/>
          <w:szCs w:val="26"/>
        </w:rPr>
        <w:t>3, Paris, Larousse, sept. 2011.</w:t>
      </w:r>
    </w:p>
    <w:p w14:paraId="721F06F6" w14:textId="77777777" w:rsidR="00446910" w:rsidRPr="001D7021" w:rsidRDefault="00446910" w:rsidP="00986216">
      <w:pPr>
        <w:ind w:left="851" w:hanging="502"/>
        <w:jc w:val="both"/>
        <w:rPr>
          <w:rFonts w:ascii="Garamond" w:hAnsi="Garamond"/>
          <w:iCs/>
          <w:sz w:val="26"/>
          <w:szCs w:val="26"/>
        </w:rPr>
      </w:pPr>
    </w:p>
    <w:p w14:paraId="79D1076B" w14:textId="77777777" w:rsidR="00446910" w:rsidRDefault="00446910" w:rsidP="00986216">
      <w:pPr>
        <w:numPr>
          <w:ilvl w:val="0"/>
          <w:numId w:val="11"/>
        </w:numPr>
        <w:ind w:left="851" w:hanging="502"/>
        <w:jc w:val="both"/>
        <w:rPr>
          <w:rFonts w:ascii="Garamond" w:hAnsi="Garamond"/>
          <w:iCs/>
          <w:sz w:val="26"/>
          <w:szCs w:val="26"/>
        </w:rPr>
      </w:pPr>
      <w:r>
        <w:rPr>
          <w:rFonts w:ascii="Garamond" w:hAnsi="Garamond"/>
          <w:iCs/>
          <w:sz w:val="26"/>
          <w:szCs w:val="26"/>
        </w:rPr>
        <w:t xml:space="preserve">« Le </w:t>
      </w:r>
      <w:r w:rsidRPr="00414F26">
        <w:rPr>
          <w:rFonts w:ascii="Garamond" w:hAnsi="Garamond"/>
          <w:i/>
          <w:iCs/>
          <w:sz w:val="26"/>
          <w:szCs w:val="26"/>
        </w:rPr>
        <w:t>tout de signification</w:t>
      </w:r>
      <w:r>
        <w:rPr>
          <w:rFonts w:ascii="Garamond" w:hAnsi="Garamond"/>
          <w:iCs/>
          <w:sz w:val="26"/>
          <w:szCs w:val="26"/>
        </w:rPr>
        <w:t xml:space="preserve"> et le fragment », </w:t>
      </w:r>
      <w:r>
        <w:rPr>
          <w:rFonts w:ascii="Garamond" w:hAnsi="Garamond"/>
          <w:i/>
          <w:iCs/>
          <w:sz w:val="26"/>
          <w:szCs w:val="26"/>
        </w:rPr>
        <w:t xml:space="preserve">in </w:t>
      </w:r>
      <w:r>
        <w:rPr>
          <w:rFonts w:ascii="Garamond" w:hAnsi="Garamond"/>
          <w:iCs/>
          <w:sz w:val="26"/>
          <w:szCs w:val="26"/>
        </w:rPr>
        <w:t xml:space="preserve">L. Panier, éd., </w:t>
      </w:r>
      <w:r>
        <w:rPr>
          <w:rFonts w:ascii="Garamond" w:hAnsi="Garamond"/>
          <w:i/>
          <w:iCs/>
          <w:sz w:val="26"/>
          <w:szCs w:val="26"/>
        </w:rPr>
        <w:t>Ecritures fragmentaires. Questions d’énonciation</w:t>
      </w:r>
      <w:r>
        <w:rPr>
          <w:rFonts w:ascii="Garamond" w:hAnsi="Garamond"/>
          <w:iCs/>
          <w:sz w:val="26"/>
          <w:szCs w:val="26"/>
        </w:rPr>
        <w:t xml:space="preserve">, Actes du congrès de l’Association française de sémiotique, Université de Lyon, Publication en ligne, sept. 2011. </w:t>
      </w:r>
    </w:p>
    <w:p w14:paraId="2C5AC29E" w14:textId="77777777" w:rsidR="00446910" w:rsidRDefault="00446910" w:rsidP="00986216">
      <w:pPr>
        <w:ind w:left="851" w:hanging="502"/>
        <w:jc w:val="both"/>
        <w:rPr>
          <w:rFonts w:ascii="Garamond" w:hAnsi="Garamond"/>
          <w:iCs/>
          <w:sz w:val="26"/>
          <w:szCs w:val="26"/>
        </w:rPr>
      </w:pPr>
    </w:p>
    <w:p w14:paraId="57C6DA14" w14:textId="77777777" w:rsidR="00446910" w:rsidRDefault="00446910" w:rsidP="00986216">
      <w:pPr>
        <w:numPr>
          <w:ilvl w:val="0"/>
          <w:numId w:val="11"/>
        </w:numPr>
        <w:ind w:left="851" w:hanging="502"/>
        <w:jc w:val="both"/>
        <w:rPr>
          <w:rFonts w:ascii="Garamond" w:hAnsi="Garamond"/>
          <w:iCs/>
          <w:sz w:val="26"/>
          <w:szCs w:val="26"/>
        </w:rPr>
      </w:pPr>
      <w:r>
        <w:rPr>
          <w:rFonts w:ascii="Garamond" w:hAnsi="Garamond"/>
          <w:iCs/>
          <w:sz w:val="26"/>
          <w:szCs w:val="26"/>
        </w:rPr>
        <w:t xml:space="preserve">« Politique et concession. Politique de la concession », </w:t>
      </w:r>
      <w:r>
        <w:rPr>
          <w:rFonts w:ascii="Garamond" w:hAnsi="Garamond"/>
          <w:i/>
          <w:iCs/>
          <w:sz w:val="26"/>
          <w:szCs w:val="26"/>
        </w:rPr>
        <w:t>Politica 2.0</w:t>
      </w:r>
      <w:r>
        <w:rPr>
          <w:rFonts w:ascii="Garamond" w:hAnsi="Garamond"/>
          <w:iCs/>
          <w:sz w:val="26"/>
          <w:szCs w:val="26"/>
        </w:rPr>
        <w:t>, Actes du congrès de l’Association Italienne de sémiotique, Bologne, nov. 2009, 2011.</w:t>
      </w:r>
    </w:p>
    <w:p w14:paraId="02A91A18" w14:textId="77777777" w:rsidR="00446910" w:rsidRDefault="00446910" w:rsidP="00446910">
      <w:pPr>
        <w:ind w:left="709" w:hanging="360"/>
        <w:jc w:val="both"/>
        <w:rPr>
          <w:rFonts w:ascii="Garamond" w:hAnsi="Garamond"/>
          <w:iCs/>
          <w:sz w:val="26"/>
          <w:szCs w:val="26"/>
        </w:rPr>
      </w:pPr>
    </w:p>
    <w:p w14:paraId="3CDA28F6" w14:textId="77777777" w:rsidR="00EA5D35" w:rsidRDefault="00EA5D35" w:rsidP="00EA5D35">
      <w:pPr>
        <w:ind w:left="709" w:hanging="360"/>
        <w:jc w:val="both"/>
        <w:rPr>
          <w:rStyle w:val="lev"/>
          <w:rFonts w:ascii="Garamond" w:hAnsi="Garamond"/>
          <w:b w:val="0"/>
          <w:bCs w:val="0"/>
          <w:iCs/>
          <w:sz w:val="26"/>
          <w:szCs w:val="26"/>
        </w:rPr>
      </w:pPr>
    </w:p>
    <w:p w14:paraId="5F5EA81F" w14:textId="275762D2" w:rsidR="00446910" w:rsidRPr="00CF5005" w:rsidRDefault="00446910" w:rsidP="00CF5005">
      <w:pPr>
        <w:ind w:left="709" w:hanging="360"/>
        <w:jc w:val="center"/>
        <w:rPr>
          <w:rStyle w:val="lev"/>
          <w:rFonts w:ascii="Garamond" w:hAnsi="Garamond"/>
          <w:b w:val="0"/>
          <w:bCs w:val="0"/>
          <w:iCs/>
          <w:sz w:val="26"/>
          <w:szCs w:val="26"/>
        </w:rPr>
      </w:pPr>
      <w:r w:rsidRPr="00CF5005">
        <w:rPr>
          <w:rStyle w:val="lev"/>
          <w:rFonts w:ascii="Garamond" w:hAnsi="Garamond"/>
          <w:b w:val="0"/>
          <w:bCs w:val="0"/>
          <w:iCs/>
          <w:sz w:val="26"/>
          <w:szCs w:val="26"/>
        </w:rPr>
        <w:t>2012</w:t>
      </w:r>
    </w:p>
    <w:p w14:paraId="78218F56" w14:textId="77777777" w:rsidR="00986216" w:rsidRPr="00446910" w:rsidRDefault="00986216" w:rsidP="00EA5D35">
      <w:pPr>
        <w:ind w:left="709" w:hanging="360"/>
        <w:jc w:val="both"/>
        <w:rPr>
          <w:rStyle w:val="lev"/>
          <w:rFonts w:ascii="Garamond" w:hAnsi="Garamond"/>
          <w:bCs w:val="0"/>
          <w:iCs/>
          <w:sz w:val="26"/>
          <w:szCs w:val="26"/>
        </w:rPr>
      </w:pPr>
    </w:p>
    <w:p w14:paraId="18623CE3" w14:textId="77777777" w:rsidR="00EA5D35" w:rsidRDefault="00EA5D35" w:rsidP="00986216">
      <w:pPr>
        <w:numPr>
          <w:ilvl w:val="0"/>
          <w:numId w:val="11"/>
        </w:numPr>
        <w:ind w:left="851" w:hanging="425"/>
        <w:jc w:val="both"/>
        <w:rPr>
          <w:rStyle w:val="lev"/>
          <w:rFonts w:ascii="Garamond" w:hAnsi="Garamond" w:cs="Arial"/>
          <w:b w:val="0"/>
          <w:sz w:val="26"/>
          <w:szCs w:val="28"/>
        </w:rPr>
      </w:pPr>
      <w:r w:rsidRPr="00711176">
        <w:rPr>
          <w:rStyle w:val="lev"/>
          <w:rFonts w:ascii="Garamond" w:hAnsi="Garamond" w:cs="Arial"/>
          <w:b w:val="0"/>
          <w:sz w:val="26"/>
          <w:szCs w:val="28"/>
        </w:rPr>
        <w:t xml:space="preserve">« Croyance et simulacre », </w:t>
      </w:r>
      <w:r>
        <w:rPr>
          <w:rStyle w:val="lev"/>
          <w:rFonts w:ascii="Garamond" w:hAnsi="Garamond" w:cs="Arial"/>
          <w:b w:val="0"/>
          <w:i/>
          <w:sz w:val="26"/>
          <w:szCs w:val="28"/>
        </w:rPr>
        <w:t xml:space="preserve">in </w:t>
      </w:r>
      <w:r>
        <w:rPr>
          <w:rStyle w:val="lev"/>
          <w:rFonts w:ascii="Garamond" w:hAnsi="Garamond" w:cs="Arial"/>
          <w:b w:val="0"/>
          <w:sz w:val="26"/>
          <w:szCs w:val="28"/>
        </w:rPr>
        <w:t xml:space="preserve">D. Bertrand, B. Clément, C. Doumet, éds., </w:t>
      </w:r>
      <w:r w:rsidRPr="003774BC">
        <w:rPr>
          <w:rStyle w:val="lev"/>
          <w:rFonts w:ascii="Garamond" w:hAnsi="Garamond" w:cs="Arial"/>
          <w:b w:val="0"/>
          <w:i/>
          <w:sz w:val="26"/>
          <w:szCs w:val="28"/>
        </w:rPr>
        <w:t>Croyance, crédit</w:t>
      </w:r>
      <w:r>
        <w:rPr>
          <w:rStyle w:val="lev"/>
          <w:rFonts w:ascii="Garamond" w:hAnsi="Garamond" w:cs="Arial"/>
          <w:b w:val="0"/>
          <w:i/>
          <w:sz w:val="26"/>
          <w:szCs w:val="28"/>
        </w:rPr>
        <w:t>,</w:t>
      </w:r>
      <w:r w:rsidRPr="003774BC">
        <w:rPr>
          <w:rStyle w:val="lev"/>
          <w:rFonts w:ascii="Garamond" w:hAnsi="Garamond" w:cs="Arial"/>
          <w:b w:val="0"/>
          <w:i/>
          <w:sz w:val="26"/>
          <w:szCs w:val="28"/>
        </w:rPr>
        <w:t>  créance</w:t>
      </w:r>
      <w:r>
        <w:rPr>
          <w:rStyle w:val="lev"/>
          <w:rFonts w:ascii="Garamond" w:hAnsi="Garamond" w:cs="Arial"/>
          <w:b w:val="0"/>
          <w:i/>
          <w:sz w:val="26"/>
          <w:szCs w:val="28"/>
        </w:rPr>
        <w:t xml:space="preserve">. Autour de l’œuvre de </w:t>
      </w:r>
      <w:r w:rsidRPr="003774BC">
        <w:rPr>
          <w:rStyle w:val="lev"/>
          <w:rFonts w:ascii="Garamond" w:hAnsi="Garamond" w:cs="Arial"/>
          <w:b w:val="0"/>
          <w:i/>
          <w:sz w:val="26"/>
          <w:szCs w:val="28"/>
        </w:rPr>
        <w:t>Jean-Michel Rey,</w:t>
      </w:r>
      <w:r>
        <w:rPr>
          <w:rStyle w:val="lev"/>
          <w:rFonts w:ascii="Garamond" w:hAnsi="Garamond" w:cs="Arial"/>
          <w:b w:val="0"/>
          <w:sz w:val="26"/>
          <w:szCs w:val="28"/>
        </w:rPr>
        <w:t xml:space="preserve"> Paris, Hermann, 2012, pp. 43-56</w:t>
      </w:r>
      <w:r w:rsidRPr="00711176">
        <w:rPr>
          <w:rStyle w:val="lev"/>
          <w:rFonts w:ascii="Garamond" w:hAnsi="Garamond" w:cs="Arial"/>
          <w:b w:val="0"/>
          <w:sz w:val="26"/>
          <w:szCs w:val="28"/>
        </w:rPr>
        <w:t>.</w:t>
      </w:r>
    </w:p>
    <w:p w14:paraId="0BC689F0" w14:textId="77777777" w:rsidR="00EA5D35" w:rsidRDefault="00EA5D35" w:rsidP="00986216">
      <w:pPr>
        <w:ind w:left="851" w:hanging="425"/>
        <w:jc w:val="both"/>
        <w:rPr>
          <w:rFonts w:ascii="Garamond" w:hAnsi="Garamond"/>
          <w:iCs/>
          <w:sz w:val="26"/>
          <w:szCs w:val="26"/>
        </w:rPr>
      </w:pPr>
    </w:p>
    <w:p w14:paraId="5AA67BE0" w14:textId="77777777" w:rsidR="00EA5D35" w:rsidRDefault="00EA5D35" w:rsidP="00986216">
      <w:pPr>
        <w:numPr>
          <w:ilvl w:val="0"/>
          <w:numId w:val="11"/>
        </w:numPr>
        <w:ind w:left="851" w:hanging="425"/>
        <w:jc w:val="both"/>
        <w:rPr>
          <w:rFonts w:ascii="Garamond" w:hAnsi="Garamond"/>
          <w:iCs/>
          <w:sz w:val="26"/>
          <w:szCs w:val="26"/>
        </w:rPr>
      </w:pPr>
      <w:r w:rsidRPr="00193F1F">
        <w:rPr>
          <w:rFonts w:ascii="Garamond" w:hAnsi="Garamond"/>
          <w:iCs/>
          <w:sz w:val="26"/>
          <w:szCs w:val="26"/>
        </w:rPr>
        <w:t>« </w:t>
      </w:r>
      <w:r w:rsidRPr="00193F1F">
        <w:rPr>
          <w:rFonts w:ascii="Garamond" w:hAnsi="Garamond"/>
          <w:iCs/>
          <w:sz w:val="26"/>
          <w:szCs w:val="36"/>
        </w:rPr>
        <w:t xml:space="preserve">Semi-symbolisme et efficacité symbolique », Actes du </w:t>
      </w:r>
      <w:r w:rsidRPr="00193F1F">
        <w:rPr>
          <w:rFonts w:ascii="Garamond" w:hAnsi="Garamond"/>
          <w:iCs/>
          <w:sz w:val="26"/>
          <w:szCs w:val="26"/>
        </w:rPr>
        <w:t xml:space="preserve">colloque </w:t>
      </w:r>
      <w:r w:rsidRPr="00193F1F">
        <w:rPr>
          <w:rFonts w:ascii="Garamond" w:hAnsi="Garamond"/>
          <w:i/>
          <w:iCs/>
          <w:sz w:val="26"/>
          <w:szCs w:val="26"/>
        </w:rPr>
        <w:t>Semi-symbolisme et signification sensible. Recherches sémiotiques</w:t>
      </w:r>
      <w:r w:rsidRPr="00193F1F">
        <w:rPr>
          <w:rFonts w:ascii="Garamond" w:hAnsi="Garamond"/>
          <w:iCs/>
          <w:sz w:val="26"/>
          <w:szCs w:val="26"/>
        </w:rPr>
        <w:t xml:space="preserve"> (Université Paris 8, 2007), à paraître</w:t>
      </w:r>
      <w:r>
        <w:rPr>
          <w:rFonts w:ascii="Garamond" w:hAnsi="Garamond"/>
          <w:iCs/>
          <w:sz w:val="26"/>
          <w:szCs w:val="26"/>
        </w:rPr>
        <w:t>, Saint-Denis, PUV, en 2012</w:t>
      </w:r>
      <w:r w:rsidRPr="00193F1F">
        <w:rPr>
          <w:rFonts w:ascii="Garamond" w:hAnsi="Garamond"/>
          <w:iCs/>
          <w:sz w:val="26"/>
          <w:szCs w:val="26"/>
        </w:rPr>
        <w:t>.</w:t>
      </w:r>
    </w:p>
    <w:p w14:paraId="3FEB295A" w14:textId="77777777" w:rsidR="00EA5D35" w:rsidRDefault="00EA5D35" w:rsidP="00986216">
      <w:pPr>
        <w:ind w:left="851" w:hanging="425"/>
        <w:jc w:val="both"/>
        <w:rPr>
          <w:rFonts w:ascii="Garamond" w:hAnsi="Garamond"/>
          <w:iCs/>
          <w:sz w:val="26"/>
          <w:szCs w:val="26"/>
        </w:rPr>
      </w:pPr>
    </w:p>
    <w:p w14:paraId="0BCBFFA3" w14:textId="77777777" w:rsidR="00EA5D35" w:rsidRDefault="00EA5D35" w:rsidP="00986216">
      <w:pPr>
        <w:numPr>
          <w:ilvl w:val="0"/>
          <w:numId w:val="11"/>
        </w:numPr>
        <w:ind w:left="851" w:hanging="425"/>
        <w:jc w:val="both"/>
        <w:rPr>
          <w:rFonts w:ascii="Garamond" w:hAnsi="Garamond"/>
          <w:iCs/>
          <w:sz w:val="26"/>
          <w:szCs w:val="26"/>
        </w:rPr>
      </w:pPr>
      <w:r>
        <w:rPr>
          <w:rFonts w:ascii="Garamond" w:hAnsi="Garamond"/>
          <w:iCs/>
          <w:sz w:val="26"/>
          <w:szCs w:val="26"/>
        </w:rPr>
        <w:t>« </w:t>
      </w:r>
      <w:r w:rsidRPr="008A1DE7">
        <w:rPr>
          <w:rFonts w:ascii="Garamond" w:hAnsi="Garamond"/>
          <w:sz w:val="26"/>
          <w:szCs w:val="22"/>
        </w:rPr>
        <w:t>Enonciation, schizie et paradoxes de présence</w:t>
      </w:r>
      <w:r>
        <w:rPr>
          <w:rFonts w:ascii="Garamond" w:hAnsi="Garamond"/>
          <w:sz w:val="26"/>
          <w:szCs w:val="22"/>
        </w:rPr>
        <w:t>. A propos du Syndrome de l’X fragile</w:t>
      </w:r>
      <w:r w:rsidRPr="008A1DE7">
        <w:rPr>
          <w:rFonts w:ascii="Garamond" w:hAnsi="Garamond"/>
          <w:sz w:val="26"/>
          <w:szCs w:val="22"/>
        </w:rPr>
        <w:t> »,</w:t>
      </w:r>
      <w:r>
        <w:rPr>
          <w:rFonts w:ascii="Garamond" w:hAnsi="Garamond"/>
          <w:sz w:val="26"/>
          <w:szCs w:val="22"/>
        </w:rPr>
        <w:t xml:space="preserve"> </w:t>
      </w:r>
      <w:r>
        <w:rPr>
          <w:rFonts w:ascii="Garamond" w:hAnsi="Garamond"/>
          <w:i/>
          <w:sz w:val="26"/>
          <w:szCs w:val="22"/>
        </w:rPr>
        <w:t xml:space="preserve">in </w:t>
      </w:r>
      <w:r>
        <w:rPr>
          <w:rFonts w:ascii="Garamond" w:hAnsi="Garamond"/>
          <w:sz w:val="26"/>
          <w:szCs w:val="22"/>
        </w:rPr>
        <w:t>Raùl Dorra, Luisa Ruiz Moreno, éds.,</w:t>
      </w:r>
      <w:r>
        <w:rPr>
          <w:rFonts w:ascii="Calibri" w:hAnsi="Calibri"/>
          <w:b/>
          <w:sz w:val="28"/>
          <w:szCs w:val="22"/>
        </w:rPr>
        <w:t xml:space="preserve"> </w:t>
      </w:r>
      <w:r w:rsidRPr="00C40D5A">
        <w:rPr>
          <w:rFonts w:ascii="Garamond" w:hAnsi="Garamond"/>
          <w:i/>
          <w:iCs/>
          <w:sz w:val="26"/>
          <w:szCs w:val="26"/>
        </w:rPr>
        <w:t>La schizie créatrice</w:t>
      </w:r>
      <w:r>
        <w:rPr>
          <w:rFonts w:ascii="Garamond" w:hAnsi="Garamond"/>
          <w:iCs/>
          <w:sz w:val="26"/>
          <w:szCs w:val="26"/>
        </w:rPr>
        <w:t xml:space="preserve"> (SES, Puebla, Mexique, 2012). Texte en espagnol. Version française publiée dans Didier Tsala, éd., </w:t>
      </w:r>
      <w:r>
        <w:rPr>
          <w:rFonts w:ascii="Garamond" w:hAnsi="Garamond"/>
          <w:i/>
          <w:iCs/>
          <w:sz w:val="26"/>
          <w:szCs w:val="26"/>
        </w:rPr>
        <w:t>Une sémiotique du sujet. Hommages à Ivan Darrault</w:t>
      </w:r>
      <w:r>
        <w:rPr>
          <w:rFonts w:ascii="Garamond" w:hAnsi="Garamond"/>
          <w:iCs/>
          <w:sz w:val="26"/>
          <w:szCs w:val="26"/>
        </w:rPr>
        <w:t>, Limoges, Lambert-Lucas, 2012.</w:t>
      </w:r>
    </w:p>
    <w:p w14:paraId="2C1AC724" w14:textId="77777777" w:rsidR="00EA5D35" w:rsidRDefault="00EA5D35" w:rsidP="00986216">
      <w:pPr>
        <w:ind w:left="851" w:hanging="425"/>
        <w:jc w:val="both"/>
        <w:rPr>
          <w:rFonts w:ascii="Garamond" w:hAnsi="Garamond"/>
          <w:iCs/>
          <w:sz w:val="26"/>
          <w:szCs w:val="26"/>
        </w:rPr>
      </w:pPr>
    </w:p>
    <w:p w14:paraId="4A2EBF62" w14:textId="77777777" w:rsidR="00EA5D35" w:rsidRDefault="00EA5D35" w:rsidP="00986216">
      <w:pPr>
        <w:numPr>
          <w:ilvl w:val="0"/>
          <w:numId w:val="11"/>
        </w:numPr>
        <w:ind w:left="851" w:hanging="425"/>
        <w:jc w:val="both"/>
        <w:rPr>
          <w:rFonts w:ascii="Garamond" w:hAnsi="Garamond"/>
          <w:iCs/>
          <w:sz w:val="26"/>
          <w:szCs w:val="26"/>
        </w:rPr>
      </w:pPr>
      <w:r>
        <w:rPr>
          <w:rFonts w:ascii="Garamond" w:hAnsi="Garamond"/>
          <w:sz w:val="26"/>
        </w:rPr>
        <w:t>« </w:t>
      </w:r>
      <w:r w:rsidRPr="00BF6C0B">
        <w:rPr>
          <w:rFonts w:ascii="Garamond" w:hAnsi="Garamond"/>
          <w:sz w:val="26"/>
        </w:rPr>
        <w:t>La sémiotique tensive : nouvel outil pour l’analyse du discours politique ?</w:t>
      </w:r>
      <w:r>
        <w:rPr>
          <w:rFonts w:ascii="Garamond" w:hAnsi="Garamond"/>
          <w:sz w:val="26"/>
        </w:rPr>
        <w:t xml:space="preserve"> » </w:t>
      </w:r>
      <w:r>
        <w:rPr>
          <w:rFonts w:ascii="Garamond" w:hAnsi="Garamond"/>
          <w:i/>
          <w:sz w:val="26"/>
        </w:rPr>
        <w:t xml:space="preserve">in </w:t>
      </w:r>
      <w:r w:rsidRPr="00BF6C0B">
        <w:rPr>
          <w:rFonts w:ascii="Garamond" w:hAnsi="Garamond"/>
          <w:sz w:val="26"/>
        </w:rPr>
        <w:t>M. Bueno</w:t>
      </w:r>
      <w:r>
        <w:rPr>
          <w:rFonts w:ascii="Garamond" w:hAnsi="Garamond"/>
          <w:sz w:val="26"/>
        </w:rPr>
        <w:t>, éd.</w:t>
      </w:r>
      <w:r w:rsidRPr="00BF6C0B">
        <w:rPr>
          <w:rFonts w:ascii="Garamond" w:hAnsi="Garamond"/>
          <w:sz w:val="26"/>
        </w:rPr>
        <w:t xml:space="preserve">, </w:t>
      </w:r>
      <w:r>
        <w:rPr>
          <w:rFonts w:ascii="Garamond" w:hAnsi="Garamond"/>
          <w:i/>
          <w:iCs/>
          <w:sz w:val="26"/>
          <w:szCs w:val="26"/>
        </w:rPr>
        <w:t xml:space="preserve">Sémiotique et politique </w:t>
      </w:r>
      <w:r>
        <w:rPr>
          <w:rFonts w:ascii="Garamond" w:hAnsi="Garamond"/>
          <w:iCs/>
          <w:sz w:val="26"/>
          <w:szCs w:val="26"/>
        </w:rPr>
        <w:t>(Sao Paulo, Brésil, 2012).</w:t>
      </w:r>
    </w:p>
    <w:p w14:paraId="7E70FC2C" w14:textId="77777777" w:rsidR="00EA5D35" w:rsidRDefault="00EA5D35" w:rsidP="00986216">
      <w:pPr>
        <w:ind w:left="851" w:hanging="425"/>
        <w:jc w:val="both"/>
        <w:rPr>
          <w:rFonts w:ascii="Garamond" w:hAnsi="Garamond"/>
          <w:iCs/>
          <w:sz w:val="26"/>
          <w:szCs w:val="26"/>
        </w:rPr>
      </w:pPr>
    </w:p>
    <w:p w14:paraId="4F872F33" w14:textId="77777777" w:rsidR="00EA5D35" w:rsidRDefault="00EA5D35" w:rsidP="00986216">
      <w:pPr>
        <w:numPr>
          <w:ilvl w:val="0"/>
          <w:numId w:val="11"/>
        </w:numPr>
        <w:ind w:left="851" w:hanging="425"/>
        <w:jc w:val="both"/>
        <w:rPr>
          <w:rFonts w:ascii="Garamond" w:hAnsi="Garamond"/>
          <w:iCs/>
          <w:sz w:val="26"/>
          <w:szCs w:val="26"/>
        </w:rPr>
      </w:pPr>
      <w:r>
        <w:rPr>
          <w:rFonts w:ascii="Garamond" w:hAnsi="Garamond"/>
          <w:iCs/>
          <w:sz w:val="26"/>
          <w:szCs w:val="26"/>
        </w:rPr>
        <w:t xml:space="preserve">« Au nom de </w:t>
      </w:r>
      <w:r w:rsidRPr="00EC4143">
        <w:rPr>
          <w:rFonts w:ascii="Garamond" w:hAnsi="Garamond"/>
          <w:i/>
          <w:iCs/>
          <w:sz w:val="26"/>
          <w:szCs w:val="26"/>
        </w:rPr>
        <w:t>non</w:t>
      </w:r>
      <w:r>
        <w:rPr>
          <w:rFonts w:ascii="Garamond" w:hAnsi="Garamond"/>
          <w:iCs/>
          <w:sz w:val="26"/>
          <w:szCs w:val="26"/>
        </w:rPr>
        <w:t>. Perspectives discursives sur le négatif », Actes du congrès de l’ABRALIN (Association Brésilienne de Linguistique), Curitiba, publication en ligne, 2011 (première version publiée en ligne sur le site des Nouveaux Actes Sémiotiques, 2011).</w:t>
      </w:r>
    </w:p>
    <w:p w14:paraId="102AA440" w14:textId="77777777" w:rsidR="00EA5D35" w:rsidRDefault="00EA5D35" w:rsidP="00986216">
      <w:pPr>
        <w:ind w:left="851" w:hanging="425"/>
        <w:jc w:val="both"/>
        <w:rPr>
          <w:rFonts w:ascii="Garamond" w:hAnsi="Garamond"/>
          <w:iCs/>
          <w:sz w:val="26"/>
          <w:szCs w:val="26"/>
        </w:rPr>
      </w:pPr>
    </w:p>
    <w:p w14:paraId="4EEBF43B" w14:textId="79C8F6D5" w:rsidR="00EA5D35" w:rsidRPr="00944679" w:rsidRDefault="00EA5D35" w:rsidP="00986216">
      <w:pPr>
        <w:numPr>
          <w:ilvl w:val="0"/>
          <w:numId w:val="11"/>
        </w:numPr>
        <w:ind w:left="851" w:hanging="425"/>
        <w:jc w:val="both"/>
        <w:rPr>
          <w:rFonts w:ascii="Garamond" w:hAnsi="Garamond"/>
          <w:iCs/>
          <w:sz w:val="26"/>
          <w:szCs w:val="26"/>
        </w:rPr>
      </w:pPr>
      <w:r w:rsidRPr="005347B6">
        <w:rPr>
          <w:rFonts w:ascii="Garamond" w:hAnsi="Garamond"/>
          <w:sz w:val="26"/>
        </w:rPr>
        <w:t>« Los regímenes semióticos del secreto »</w:t>
      </w:r>
      <w:r>
        <w:rPr>
          <w:rFonts w:ascii="Garamond" w:hAnsi="Garamond"/>
          <w:sz w:val="26"/>
        </w:rPr>
        <w:t xml:space="preserve">, </w:t>
      </w:r>
      <w:r>
        <w:rPr>
          <w:rFonts w:ascii="Garamond" w:hAnsi="Garamond"/>
          <w:i/>
          <w:sz w:val="26"/>
        </w:rPr>
        <w:t xml:space="preserve">in </w:t>
      </w:r>
      <w:r>
        <w:rPr>
          <w:rFonts w:ascii="Garamond" w:hAnsi="Garamond"/>
          <w:sz w:val="26"/>
        </w:rPr>
        <w:t xml:space="preserve">Jorge Lozano, ed., </w:t>
      </w:r>
      <w:r w:rsidR="00446910">
        <w:rPr>
          <w:rFonts w:ascii="Garamond" w:hAnsi="Garamond"/>
          <w:i/>
          <w:sz w:val="26"/>
        </w:rPr>
        <w:t>La R</w:t>
      </w:r>
      <w:r>
        <w:rPr>
          <w:rFonts w:ascii="Garamond" w:hAnsi="Garamond"/>
          <w:i/>
          <w:sz w:val="26"/>
        </w:rPr>
        <w:t>evista de Occidente</w:t>
      </w:r>
      <w:r>
        <w:rPr>
          <w:rFonts w:ascii="Garamond" w:hAnsi="Garamond"/>
          <w:sz w:val="26"/>
        </w:rPr>
        <w:t>, Madrid, juin-juillet 2012.</w:t>
      </w:r>
    </w:p>
    <w:p w14:paraId="4D055220" w14:textId="77777777" w:rsidR="00EA5D35" w:rsidRDefault="00EA5D35" w:rsidP="00986216">
      <w:pPr>
        <w:ind w:left="851" w:hanging="425"/>
        <w:jc w:val="both"/>
        <w:rPr>
          <w:rFonts w:ascii="Garamond" w:hAnsi="Garamond"/>
          <w:iCs/>
          <w:sz w:val="26"/>
          <w:szCs w:val="26"/>
        </w:rPr>
      </w:pPr>
    </w:p>
    <w:p w14:paraId="602C7588" w14:textId="77777777" w:rsidR="00EA5D35" w:rsidRDefault="00EA5D35" w:rsidP="00986216">
      <w:pPr>
        <w:numPr>
          <w:ilvl w:val="0"/>
          <w:numId w:val="11"/>
        </w:numPr>
        <w:ind w:left="851" w:hanging="425"/>
        <w:jc w:val="both"/>
        <w:rPr>
          <w:rFonts w:ascii="Garamond" w:hAnsi="Garamond"/>
          <w:iCs/>
          <w:sz w:val="26"/>
          <w:szCs w:val="26"/>
        </w:rPr>
      </w:pPr>
      <w:r>
        <w:rPr>
          <w:rFonts w:ascii="Garamond" w:hAnsi="Garamond"/>
          <w:iCs/>
          <w:sz w:val="26"/>
          <w:szCs w:val="26"/>
        </w:rPr>
        <w:t xml:space="preserve">« 2012. La croisée des récits », </w:t>
      </w:r>
      <w:r>
        <w:rPr>
          <w:rFonts w:ascii="Garamond" w:hAnsi="Garamond"/>
          <w:i/>
          <w:iCs/>
          <w:sz w:val="26"/>
          <w:szCs w:val="26"/>
        </w:rPr>
        <w:t xml:space="preserve">in </w:t>
      </w:r>
      <w:r>
        <w:rPr>
          <w:rFonts w:ascii="Garamond" w:hAnsi="Garamond"/>
          <w:iCs/>
          <w:sz w:val="26"/>
          <w:szCs w:val="26"/>
        </w:rPr>
        <w:t xml:space="preserve">Denis Muzet, éd., </w:t>
      </w:r>
      <w:r>
        <w:rPr>
          <w:rFonts w:ascii="Garamond" w:hAnsi="Garamond"/>
          <w:i/>
          <w:iCs/>
          <w:sz w:val="26"/>
          <w:szCs w:val="26"/>
        </w:rPr>
        <w:t>La France des illusions perdues</w:t>
      </w:r>
      <w:r>
        <w:rPr>
          <w:rFonts w:ascii="Garamond" w:hAnsi="Garamond"/>
          <w:iCs/>
          <w:sz w:val="26"/>
          <w:szCs w:val="26"/>
        </w:rPr>
        <w:t xml:space="preserve">, Paris, </w:t>
      </w:r>
      <w:r w:rsidRPr="00A9142C">
        <w:rPr>
          <w:rFonts w:ascii="Garamond" w:hAnsi="Garamond"/>
          <w:i/>
          <w:iCs/>
          <w:sz w:val="26"/>
          <w:szCs w:val="26"/>
        </w:rPr>
        <w:t>Le Monde</w:t>
      </w:r>
      <w:r>
        <w:rPr>
          <w:rFonts w:ascii="Garamond" w:hAnsi="Garamond"/>
          <w:iCs/>
          <w:sz w:val="26"/>
          <w:szCs w:val="26"/>
        </w:rPr>
        <w:t xml:space="preserve"> – L’aube, mars 2013.</w:t>
      </w:r>
    </w:p>
    <w:p w14:paraId="2D221AD7" w14:textId="77777777" w:rsidR="00446910" w:rsidRDefault="00446910" w:rsidP="00446910">
      <w:pPr>
        <w:jc w:val="both"/>
        <w:rPr>
          <w:rFonts w:ascii="Garamond" w:hAnsi="Garamond"/>
          <w:iCs/>
          <w:sz w:val="26"/>
          <w:szCs w:val="26"/>
        </w:rPr>
      </w:pPr>
    </w:p>
    <w:p w14:paraId="700986F6" w14:textId="77777777" w:rsidR="00CF5005" w:rsidRDefault="00CF5005" w:rsidP="00CF5005">
      <w:pPr>
        <w:ind w:firstLine="426"/>
        <w:jc w:val="center"/>
        <w:rPr>
          <w:rFonts w:ascii="Garamond" w:hAnsi="Garamond"/>
          <w:iCs/>
          <w:sz w:val="26"/>
          <w:szCs w:val="26"/>
        </w:rPr>
      </w:pPr>
    </w:p>
    <w:p w14:paraId="2DB252E0" w14:textId="106C7E2E" w:rsidR="00446910" w:rsidRPr="00CF5005" w:rsidRDefault="00446910" w:rsidP="00CF5005">
      <w:pPr>
        <w:ind w:firstLine="426"/>
        <w:jc w:val="center"/>
        <w:rPr>
          <w:rFonts w:ascii="Garamond" w:hAnsi="Garamond"/>
          <w:iCs/>
          <w:sz w:val="26"/>
          <w:szCs w:val="26"/>
        </w:rPr>
      </w:pPr>
      <w:r w:rsidRPr="00CF5005">
        <w:rPr>
          <w:rFonts w:ascii="Garamond" w:hAnsi="Garamond"/>
          <w:iCs/>
          <w:sz w:val="26"/>
          <w:szCs w:val="26"/>
        </w:rPr>
        <w:t>2013</w:t>
      </w:r>
    </w:p>
    <w:p w14:paraId="24A5CF6E" w14:textId="77777777" w:rsidR="00EA5D35" w:rsidRDefault="00EA5D35" w:rsidP="00986216">
      <w:pPr>
        <w:ind w:left="993" w:hanging="567"/>
        <w:jc w:val="both"/>
        <w:rPr>
          <w:rFonts w:ascii="Garamond" w:hAnsi="Garamond"/>
          <w:iCs/>
          <w:sz w:val="26"/>
          <w:szCs w:val="26"/>
        </w:rPr>
      </w:pPr>
    </w:p>
    <w:p w14:paraId="08136D74" w14:textId="46577184" w:rsidR="00EA5D35" w:rsidRPr="00446910" w:rsidRDefault="00EA5D35" w:rsidP="00986216">
      <w:pPr>
        <w:numPr>
          <w:ilvl w:val="0"/>
          <w:numId w:val="11"/>
        </w:numPr>
        <w:ind w:left="993" w:hanging="567"/>
        <w:jc w:val="both"/>
        <w:rPr>
          <w:rFonts w:ascii="Garamond" w:hAnsi="Garamond"/>
          <w:iCs/>
          <w:sz w:val="26"/>
          <w:szCs w:val="26"/>
        </w:rPr>
      </w:pPr>
      <w:r>
        <w:rPr>
          <w:rFonts w:ascii="Garamond" w:hAnsi="Garamond"/>
          <w:sz w:val="26"/>
        </w:rPr>
        <w:t xml:space="preserve">« Inviolable secret », </w:t>
      </w:r>
      <w:r>
        <w:rPr>
          <w:rFonts w:ascii="Garamond" w:hAnsi="Garamond"/>
          <w:i/>
          <w:sz w:val="26"/>
        </w:rPr>
        <w:t xml:space="preserve">in </w:t>
      </w:r>
      <w:r>
        <w:rPr>
          <w:rFonts w:ascii="Garamond" w:hAnsi="Garamond"/>
          <w:sz w:val="26"/>
        </w:rPr>
        <w:t xml:space="preserve">Maria Claudia de Oliviera, éd., </w:t>
      </w:r>
      <w:r>
        <w:rPr>
          <w:rFonts w:ascii="Garamond" w:hAnsi="Garamond"/>
          <w:i/>
          <w:sz w:val="26"/>
        </w:rPr>
        <w:t>Pour une socio-sémiotique. Hommages à Eric Landowski</w:t>
      </w:r>
      <w:r>
        <w:rPr>
          <w:rFonts w:ascii="Garamond" w:hAnsi="Garamond"/>
          <w:sz w:val="26"/>
        </w:rPr>
        <w:t>, Sao Paulo, 2013.</w:t>
      </w:r>
    </w:p>
    <w:p w14:paraId="2C984D2C" w14:textId="77777777" w:rsidR="00446910" w:rsidRPr="00446910" w:rsidRDefault="00446910" w:rsidP="00986216">
      <w:pPr>
        <w:ind w:left="993" w:hanging="567"/>
        <w:jc w:val="both"/>
        <w:rPr>
          <w:rFonts w:ascii="Garamond" w:hAnsi="Garamond"/>
          <w:iCs/>
          <w:sz w:val="26"/>
          <w:szCs w:val="26"/>
        </w:rPr>
      </w:pPr>
    </w:p>
    <w:p w14:paraId="037EA54E" w14:textId="66DBC69E" w:rsidR="00446910" w:rsidRPr="00670716" w:rsidRDefault="00446910" w:rsidP="00986216">
      <w:pPr>
        <w:numPr>
          <w:ilvl w:val="0"/>
          <w:numId w:val="11"/>
        </w:numPr>
        <w:ind w:left="993" w:hanging="567"/>
        <w:jc w:val="both"/>
        <w:rPr>
          <w:rFonts w:ascii="Garamond" w:hAnsi="Garamond"/>
          <w:iCs/>
          <w:sz w:val="26"/>
          <w:szCs w:val="26"/>
        </w:rPr>
      </w:pPr>
      <w:r w:rsidRPr="008E41F9">
        <w:rPr>
          <w:rFonts w:ascii="Garamond" w:hAnsi="Garamond"/>
          <w:iCs/>
          <w:color w:val="000000"/>
          <w:sz w:val="26"/>
          <w:szCs w:val="24"/>
        </w:rPr>
        <w:t>« Tensivité et instances : deux voies convergentes</w:t>
      </w:r>
      <w:r>
        <w:rPr>
          <w:rFonts w:ascii="Garamond" w:hAnsi="Garamond"/>
          <w:iCs/>
          <w:color w:val="000000"/>
          <w:sz w:val="26"/>
          <w:szCs w:val="24"/>
        </w:rPr>
        <w:t xml:space="preserve"> de la sémiotique contemporaine ? », </w:t>
      </w:r>
      <w:r>
        <w:rPr>
          <w:rFonts w:ascii="Garamond" w:hAnsi="Garamond"/>
          <w:i/>
          <w:iCs/>
          <w:color w:val="000000"/>
          <w:sz w:val="26"/>
          <w:szCs w:val="24"/>
        </w:rPr>
        <w:t xml:space="preserve">in </w:t>
      </w:r>
      <w:r>
        <w:rPr>
          <w:rFonts w:ascii="Garamond" w:hAnsi="Garamond"/>
          <w:iCs/>
          <w:color w:val="000000"/>
          <w:sz w:val="26"/>
          <w:szCs w:val="24"/>
        </w:rPr>
        <w:t xml:space="preserve">Michel Costantini, éd., </w:t>
      </w:r>
      <w:r>
        <w:rPr>
          <w:rFonts w:ascii="Garamond" w:hAnsi="Garamond"/>
          <w:i/>
          <w:iCs/>
          <w:color w:val="000000"/>
          <w:sz w:val="26"/>
          <w:szCs w:val="24"/>
        </w:rPr>
        <w:t>Glissements, décentrements, déplacement. Pour un dialogue sémiotique franco-russe</w:t>
      </w:r>
      <w:r>
        <w:rPr>
          <w:rFonts w:ascii="Garamond" w:hAnsi="Garamond"/>
          <w:iCs/>
          <w:color w:val="000000"/>
          <w:sz w:val="26"/>
          <w:szCs w:val="24"/>
        </w:rPr>
        <w:t>, Saint-Denis, Université Paris 8, Publication en ligne, 2013 (Actes du colloque de Paris 8, 2012)</w:t>
      </w:r>
      <w:r w:rsidR="002E0E71">
        <w:rPr>
          <w:rFonts w:ascii="Garamond" w:hAnsi="Garamond"/>
          <w:iCs/>
          <w:color w:val="000000"/>
          <w:sz w:val="26"/>
          <w:szCs w:val="24"/>
        </w:rPr>
        <w:t>, pp. 232-239</w:t>
      </w:r>
      <w:r>
        <w:rPr>
          <w:rFonts w:ascii="Garamond" w:hAnsi="Garamond"/>
          <w:iCs/>
          <w:color w:val="000000"/>
          <w:sz w:val="26"/>
          <w:szCs w:val="24"/>
        </w:rPr>
        <w:t>.</w:t>
      </w:r>
    </w:p>
    <w:p w14:paraId="1331B172" w14:textId="77777777" w:rsidR="00670716" w:rsidRDefault="00670716" w:rsidP="00986216">
      <w:pPr>
        <w:ind w:left="993" w:hanging="567"/>
        <w:jc w:val="both"/>
        <w:rPr>
          <w:rFonts w:ascii="Garamond" w:hAnsi="Garamond"/>
          <w:iCs/>
          <w:sz w:val="26"/>
          <w:szCs w:val="26"/>
        </w:rPr>
      </w:pPr>
    </w:p>
    <w:p w14:paraId="084326BC" w14:textId="49BDFE9B" w:rsidR="00670716" w:rsidRPr="00670716" w:rsidRDefault="00670716" w:rsidP="00986216">
      <w:pPr>
        <w:numPr>
          <w:ilvl w:val="0"/>
          <w:numId w:val="11"/>
        </w:numPr>
        <w:ind w:left="993" w:hanging="567"/>
        <w:jc w:val="both"/>
        <w:rPr>
          <w:rFonts w:ascii="Garamond" w:hAnsi="Garamond"/>
          <w:sz w:val="26"/>
        </w:rPr>
      </w:pPr>
      <w:r>
        <w:rPr>
          <w:rFonts w:ascii="Garamond" w:hAnsi="Garamond"/>
          <w:sz w:val="26"/>
        </w:rPr>
        <w:t xml:space="preserve">« Introduction »  (10 p.) à la traduction espagnol-français de Raùl Dorra, </w:t>
      </w:r>
      <w:r>
        <w:rPr>
          <w:rFonts w:ascii="Garamond" w:hAnsi="Garamond"/>
          <w:i/>
          <w:sz w:val="26"/>
        </w:rPr>
        <w:t>La casa y el caracol. Para una semiotica del cuerpo</w:t>
      </w:r>
      <w:r>
        <w:rPr>
          <w:rFonts w:ascii="Garamond" w:hAnsi="Garamond"/>
          <w:sz w:val="26"/>
        </w:rPr>
        <w:t xml:space="preserve">, 197 sous le titre </w:t>
      </w:r>
      <w:r>
        <w:rPr>
          <w:rFonts w:ascii="Garamond" w:hAnsi="Garamond"/>
          <w:i/>
          <w:sz w:val="26"/>
        </w:rPr>
        <w:t>La maison et l’escargot. Pour une sémiotique du corps</w:t>
      </w:r>
      <w:r>
        <w:rPr>
          <w:rFonts w:ascii="Garamond" w:hAnsi="Garamond"/>
          <w:sz w:val="26"/>
        </w:rPr>
        <w:t>, Paris, Hermann, 2013 (collab. V. Estay Stange).</w:t>
      </w:r>
    </w:p>
    <w:p w14:paraId="545C6C50" w14:textId="77777777" w:rsidR="002E0E71" w:rsidRDefault="002E0E71" w:rsidP="00986216">
      <w:pPr>
        <w:ind w:left="993" w:hanging="567"/>
        <w:jc w:val="both"/>
        <w:rPr>
          <w:rFonts w:ascii="Garamond" w:hAnsi="Garamond"/>
          <w:iCs/>
          <w:sz w:val="26"/>
          <w:szCs w:val="26"/>
        </w:rPr>
      </w:pPr>
    </w:p>
    <w:p w14:paraId="388B7E88" w14:textId="77777777" w:rsidR="00CF5005" w:rsidRDefault="00CF5005" w:rsidP="00CF5005">
      <w:pPr>
        <w:ind w:left="993" w:hanging="567"/>
        <w:jc w:val="center"/>
        <w:rPr>
          <w:rFonts w:ascii="Garamond" w:hAnsi="Garamond"/>
          <w:iCs/>
          <w:sz w:val="26"/>
          <w:szCs w:val="26"/>
        </w:rPr>
      </w:pPr>
    </w:p>
    <w:p w14:paraId="5A82084A" w14:textId="77777777" w:rsidR="00CF5005" w:rsidRDefault="00CF5005" w:rsidP="00CF5005">
      <w:pPr>
        <w:ind w:left="993" w:hanging="567"/>
        <w:jc w:val="center"/>
        <w:rPr>
          <w:rFonts w:ascii="Garamond" w:hAnsi="Garamond"/>
          <w:iCs/>
          <w:sz w:val="26"/>
          <w:szCs w:val="26"/>
        </w:rPr>
      </w:pPr>
    </w:p>
    <w:p w14:paraId="672CDC05" w14:textId="1167C0CE" w:rsidR="00446910" w:rsidRPr="00CF5005" w:rsidRDefault="002E0E71" w:rsidP="00CF5005">
      <w:pPr>
        <w:ind w:left="993" w:hanging="567"/>
        <w:jc w:val="center"/>
        <w:rPr>
          <w:rFonts w:ascii="Garamond" w:hAnsi="Garamond"/>
          <w:iCs/>
          <w:sz w:val="26"/>
          <w:szCs w:val="26"/>
        </w:rPr>
      </w:pPr>
      <w:r w:rsidRPr="00CF5005">
        <w:rPr>
          <w:rFonts w:ascii="Garamond" w:hAnsi="Garamond"/>
          <w:iCs/>
          <w:sz w:val="26"/>
          <w:szCs w:val="26"/>
        </w:rPr>
        <w:t>2014</w:t>
      </w:r>
    </w:p>
    <w:p w14:paraId="2DAC68A9" w14:textId="77777777" w:rsidR="00446910" w:rsidRDefault="00446910" w:rsidP="00986216">
      <w:pPr>
        <w:ind w:left="993" w:hanging="567"/>
        <w:jc w:val="both"/>
        <w:rPr>
          <w:rFonts w:ascii="Garamond" w:hAnsi="Garamond"/>
          <w:iCs/>
          <w:sz w:val="26"/>
          <w:szCs w:val="26"/>
        </w:rPr>
      </w:pPr>
    </w:p>
    <w:p w14:paraId="25A259A0" w14:textId="77777777" w:rsidR="00446910" w:rsidRDefault="00446910" w:rsidP="00986216">
      <w:pPr>
        <w:numPr>
          <w:ilvl w:val="0"/>
          <w:numId w:val="11"/>
        </w:numPr>
        <w:ind w:left="993" w:hanging="567"/>
        <w:jc w:val="both"/>
        <w:rPr>
          <w:rFonts w:ascii="Garamond" w:hAnsi="Garamond"/>
          <w:iCs/>
          <w:sz w:val="26"/>
          <w:szCs w:val="26"/>
        </w:rPr>
      </w:pPr>
      <w:r>
        <w:rPr>
          <w:rFonts w:ascii="Garamond" w:hAnsi="Garamond"/>
          <w:iCs/>
          <w:sz w:val="26"/>
          <w:szCs w:val="26"/>
        </w:rPr>
        <w:t xml:space="preserve">« Réflexões sobre a perspectiva gérativa em semiótica» (collab. Veronica Estay Stange), </w:t>
      </w:r>
      <w:r>
        <w:rPr>
          <w:rFonts w:ascii="Garamond" w:hAnsi="Garamond"/>
          <w:i/>
          <w:iCs/>
          <w:sz w:val="26"/>
          <w:szCs w:val="26"/>
        </w:rPr>
        <w:t xml:space="preserve">in </w:t>
      </w:r>
      <w:r>
        <w:rPr>
          <w:rFonts w:ascii="Garamond" w:hAnsi="Garamond"/>
          <w:iCs/>
          <w:sz w:val="26"/>
          <w:szCs w:val="26"/>
        </w:rPr>
        <w:t xml:space="preserve"> Arnaldo Cortina, Fernando Moreno da Silva, éds., </w:t>
      </w:r>
      <w:r w:rsidRPr="006A58C3">
        <w:rPr>
          <w:rFonts w:ascii="Garamond" w:hAnsi="Garamond"/>
          <w:i/>
          <w:iCs/>
          <w:sz w:val="26"/>
          <w:szCs w:val="26"/>
        </w:rPr>
        <w:t>Semiótica e comunicação : estudo sobre textos sincréticos</w:t>
      </w:r>
      <w:r>
        <w:rPr>
          <w:rFonts w:ascii="Garamond" w:hAnsi="Garamond"/>
          <w:iCs/>
          <w:sz w:val="26"/>
          <w:szCs w:val="26"/>
        </w:rPr>
        <w:t>, Araraquara SP, Cultura Acadêmica, « Trilhas linguistícas », 2014.</w:t>
      </w:r>
    </w:p>
    <w:p w14:paraId="351365C8" w14:textId="77777777" w:rsidR="00EA5D35" w:rsidRDefault="00EA5D35" w:rsidP="00986216">
      <w:pPr>
        <w:ind w:left="993" w:hanging="567"/>
        <w:jc w:val="both"/>
        <w:rPr>
          <w:rFonts w:ascii="Garamond" w:hAnsi="Garamond"/>
          <w:iCs/>
          <w:sz w:val="26"/>
          <w:szCs w:val="26"/>
        </w:rPr>
      </w:pPr>
    </w:p>
    <w:p w14:paraId="3048733B" w14:textId="689B85A2" w:rsidR="00F02CD1" w:rsidRPr="002E0E71" w:rsidRDefault="002E0E71" w:rsidP="00986216">
      <w:pPr>
        <w:numPr>
          <w:ilvl w:val="0"/>
          <w:numId w:val="11"/>
        </w:numPr>
        <w:ind w:left="993" w:hanging="567"/>
        <w:jc w:val="both"/>
        <w:rPr>
          <w:rFonts w:ascii="Garamond" w:hAnsi="Garamond"/>
          <w:iCs/>
          <w:sz w:val="26"/>
          <w:szCs w:val="26"/>
        </w:rPr>
      </w:pPr>
      <w:r>
        <w:rPr>
          <w:rFonts w:ascii="Garamond" w:hAnsi="Garamond"/>
          <w:iCs/>
          <w:sz w:val="26"/>
          <w:szCs w:val="26"/>
        </w:rPr>
        <w:t>« De la sémiotique littéraire à la sémiotique politique.</w:t>
      </w:r>
      <w:r w:rsidR="00F02CD1">
        <w:rPr>
          <w:rFonts w:ascii="Garamond" w:eastAsiaTheme="minorEastAsia" w:hAnsi="Garamond" w:cs="Lucida Sans Unicode"/>
          <w:color w:val="2C2C2C"/>
          <w:sz w:val="26"/>
          <w:szCs w:val="26"/>
        </w:rPr>
        <w:t xml:space="preserve"> Entretien avec Denis Bertrand », </w:t>
      </w:r>
      <w:r w:rsidR="00F02CD1">
        <w:rPr>
          <w:rFonts w:ascii="Garamond" w:eastAsiaTheme="minorEastAsia" w:hAnsi="Garamond" w:cs="Lucida Sans Unicode"/>
          <w:i/>
          <w:color w:val="2C2C2C"/>
          <w:sz w:val="26"/>
          <w:szCs w:val="26"/>
        </w:rPr>
        <w:t xml:space="preserve">in </w:t>
      </w:r>
      <w:r w:rsidR="00F02CD1" w:rsidRPr="00F02CD1">
        <w:rPr>
          <w:rFonts w:ascii="Garamond" w:eastAsiaTheme="minorEastAsia" w:hAnsi="Garamond" w:cs="Lucida Sans Unicode"/>
          <w:color w:val="2C2C2C"/>
          <w:sz w:val="26"/>
          <w:szCs w:val="26"/>
        </w:rPr>
        <w:t>Amir Biglari,</w:t>
      </w:r>
      <w:r w:rsidR="00F02CD1">
        <w:rPr>
          <w:rFonts w:ascii="Garamond" w:eastAsiaTheme="minorEastAsia" w:hAnsi="Garamond" w:cs="Lucida Sans Unicode"/>
          <w:color w:val="2C2C2C"/>
          <w:sz w:val="26"/>
          <w:szCs w:val="26"/>
        </w:rPr>
        <w:t xml:space="preserve"> éd.,</w:t>
      </w:r>
      <w:r w:rsidR="00F02CD1" w:rsidRPr="00F02CD1">
        <w:rPr>
          <w:rFonts w:ascii="Garamond" w:eastAsiaTheme="minorEastAsia" w:hAnsi="Garamond" w:cs="Lucida Sans Unicode"/>
          <w:color w:val="2C2C2C"/>
          <w:sz w:val="26"/>
          <w:szCs w:val="26"/>
        </w:rPr>
        <w:t xml:space="preserve"> </w:t>
      </w:r>
      <w:r w:rsidR="00F02CD1" w:rsidRPr="00F02CD1">
        <w:rPr>
          <w:rFonts w:ascii="Garamond" w:eastAsiaTheme="minorEastAsia" w:hAnsi="Garamond" w:cs="Lucida Sans Unicode"/>
          <w:i/>
          <w:color w:val="2C2C2C"/>
          <w:sz w:val="26"/>
          <w:szCs w:val="26"/>
        </w:rPr>
        <w:t>Entretiens sémiotiques</w:t>
      </w:r>
      <w:r w:rsidR="00F02CD1" w:rsidRPr="00F02CD1">
        <w:rPr>
          <w:rFonts w:ascii="Garamond" w:eastAsiaTheme="minorEastAsia" w:hAnsi="Garamond" w:cs="Lucida Sans Unicode"/>
          <w:color w:val="2C2C2C"/>
          <w:sz w:val="26"/>
          <w:szCs w:val="26"/>
        </w:rPr>
        <w:t xml:space="preserve">, </w:t>
      </w:r>
      <w:r w:rsidR="00F02CD1">
        <w:rPr>
          <w:rFonts w:ascii="Garamond" w:eastAsiaTheme="minorEastAsia" w:hAnsi="Garamond" w:cs="Lucida Sans Unicode"/>
          <w:color w:val="2C2C2C"/>
          <w:sz w:val="26"/>
          <w:szCs w:val="26"/>
        </w:rPr>
        <w:t xml:space="preserve">Limoges, </w:t>
      </w:r>
      <w:r w:rsidR="00F02CD1" w:rsidRPr="00F02CD1">
        <w:rPr>
          <w:rFonts w:ascii="Garamond" w:eastAsiaTheme="minorEastAsia" w:hAnsi="Garamond" w:cs="Lucida Sans Unicode"/>
          <w:color w:val="2C2C2C"/>
          <w:sz w:val="26"/>
          <w:szCs w:val="26"/>
        </w:rPr>
        <w:t>Lambert-Lucas, 2014. EAN13 : 9782359350845.</w:t>
      </w:r>
    </w:p>
    <w:p w14:paraId="05FA8977" w14:textId="77777777" w:rsidR="002E0E71" w:rsidRPr="002E0E71" w:rsidRDefault="002E0E71" w:rsidP="00986216">
      <w:pPr>
        <w:ind w:left="993" w:hanging="567"/>
        <w:jc w:val="both"/>
        <w:rPr>
          <w:rFonts w:ascii="Garamond" w:hAnsi="Garamond"/>
          <w:iCs/>
          <w:sz w:val="26"/>
          <w:szCs w:val="26"/>
        </w:rPr>
      </w:pPr>
    </w:p>
    <w:p w14:paraId="27B3DCB4" w14:textId="08539755" w:rsidR="002E0E71" w:rsidRDefault="002E0E71" w:rsidP="00986216">
      <w:pPr>
        <w:numPr>
          <w:ilvl w:val="0"/>
          <w:numId w:val="11"/>
        </w:numPr>
        <w:ind w:left="993" w:hanging="567"/>
        <w:jc w:val="both"/>
        <w:rPr>
          <w:rFonts w:ascii="Garamond" w:hAnsi="Garamond"/>
          <w:iCs/>
          <w:sz w:val="26"/>
          <w:szCs w:val="26"/>
        </w:rPr>
      </w:pPr>
      <w:r>
        <w:rPr>
          <w:rFonts w:ascii="Garamond" w:eastAsiaTheme="minorEastAsia" w:hAnsi="Garamond" w:cs="Times"/>
          <w:iCs/>
          <w:sz w:val="26"/>
          <w:szCs w:val="26"/>
        </w:rPr>
        <w:t xml:space="preserve">« Diachronie et progrès », </w:t>
      </w:r>
      <w:r>
        <w:rPr>
          <w:rFonts w:ascii="Garamond" w:eastAsiaTheme="minorEastAsia" w:hAnsi="Garamond" w:cs="Times"/>
          <w:i/>
          <w:iCs/>
          <w:sz w:val="26"/>
          <w:szCs w:val="26"/>
        </w:rPr>
        <w:t xml:space="preserve">in </w:t>
      </w:r>
      <w:r>
        <w:rPr>
          <w:rFonts w:ascii="Garamond" w:eastAsiaTheme="minorEastAsia" w:hAnsi="Garamond" w:cs="Times"/>
          <w:iCs/>
          <w:sz w:val="26"/>
          <w:szCs w:val="26"/>
        </w:rPr>
        <w:t xml:space="preserve">M. G. Dondero, éd., </w:t>
      </w:r>
      <w:r>
        <w:rPr>
          <w:rFonts w:ascii="Garamond" w:eastAsiaTheme="minorEastAsia" w:hAnsi="Garamond" w:cs="Times"/>
          <w:i/>
          <w:iCs/>
          <w:sz w:val="26"/>
          <w:szCs w:val="26"/>
        </w:rPr>
        <w:t>Sémiotique et diachronie</w:t>
      </w:r>
      <w:r>
        <w:rPr>
          <w:rFonts w:ascii="Garamond" w:eastAsiaTheme="minorEastAsia" w:hAnsi="Garamond" w:cs="Times"/>
          <w:iCs/>
          <w:sz w:val="26"/>
          <w:szCs w:val="26"/>
        </w:rPr>
        <w:t>, Actes du congrès de l’AFS (Association Française de Sémiotique), Liège, 2014 (publication en ligne, avec comité de lecture</w:t>
      </w:r>
      <w:r w:rsidR="00DA2E78">
        <w:rPr>
          <w:rFonts w:ascii="Garamond" w:eastAsiaTheme="minorEastAsia" w:hAnsi="Garamond" w:cs="Times"/>
          <w:iCs/>
          <w:sz w:val="26"/>
          <w:szCs w:val="26"/>
        </w:rPr>
        <w:t>, site de l’AFS - ISBN</w:t>
      </w:r>
      <w:r>
        <w:rPr>
          <w:rFonts w:ascii="Garamond" w:eastAsiaTheme="minorEastAsia" w:hAnsi="Garamond" w:cs="Times"/>
          <w:iCs/>
          <w:sz w:val="26"/>
          <w:szCs w:val="26"/>
        </w:rPr>
        <w:t>).</w:t>
      </w:r>
    </w:p>
    <w:p w14:paraId="3A269B6A" w14:textId="77777777" w:rsidR="002E0E71" w:rsidRDefault="002E0E71" w:rsidP="00986216">
      <w:pPr>
        <w:ind w:left="993" w:hanging="567"/>
        <w:jc w:val="both"/>
        <w:rPr>
          <w:rFonts w:ascii="Garamond" w:hAnsi="Garamond"/>
          <w:iCs/>
          <w:sz w:val="26"/>
          <w:szCs w:val="26"/>
        </w:rPr>
      </w:pPr>
    </w:p>
    <w:p w14:paraId="762509EC" w14:textId="7D29387A" w:rsidR="002E0E71" w:rsidRDefault="002E0E71" w:rsidP="00986216">
      <w:pPr>
        <w:numPr>
          <w:ilvl w:val="0"/>
          <w:numId w:val="11"/>
        </w:numPr>
        <w:ind w:left="993" w:hanging="567"/>
        <w:jc w:val="both"/>
        <w:rPr>
          <w:rFonts w:ascii="Garamond" w:hAnsi="Garamond"/>
          <w:iCs/>
          <w:sz w:val="26"/>
          <w:szCs w:val="26"/>
        </w:rPr>
      </w:pPr>
      <w:r>
        <w:rPr>
          <w:rFonts w:ascii="Garamond" w:hAnsi="Garamond"/>
          <w:iCs/>
          <w:sz w:val="26"/>
          <w:szCs w:val="26"/>
        </w:rPr>
        <w:t xml:space="preserve">« Frontière et polémicité », </w:t>
      </w:r>
      <w:r>
        <w:rPr>
          <w:rFonts w:ascii="Garamond" w:hAnsi="Garamond"/>
          <w:i/>
          <w:iCs/>
          <w:sz w:val="26"/>
          <w:szCs w:val="26"/>
        </w:rPr>
        <w:t xml:space="preserve">in </w:t>
      </w:r>
      <w:r>
        <w:rPr>
          <w:rFonts w:ascii="Garamond" w:hAnsi="Garamond"/>
          <w:iCs/>
          <w:sz w:val="26"/>
          <w:szCs w:val="26"/>
        </w:rPr>
        <w:t xml:space="preserve">M. Costantini, A. Laimé, éds., </w:t>
      </w:r>
      <w:r>
        <w:rPr>
          <w:rFonts w:ascii="Garamond" w:hAnsi="Garamond"/>
          <w:i/>
          <w:iCs/>
          <w:sz w:val="26"/>
          <w:szCs w:val="26"/>
        </w:rPr>
        <w:t>La frontière</w:t>
      </w:r>
      <w:r>
        <w:rPr>
          <w:rFonts w:ascii="Garamond" w:hAnsi="Garamond"/>
          <w:iCs/>
          <w:sz w:val="26"/>
          <w:szCs w:val="26"/>
        </w:rPr>
        <w:t>, Actes du colloque Paris 8, Labex Arts, H2H, Paris, L’Harmattan, 2014.</w:t>
      </w:r>
    </w:p>
    <w:p w14:paraId="2A28F408" w14:textId="77777777" w:rsidR="002E0E71" w:rsidRPr="00F02CD1" w:rsidRDefault="002E0E71" w:rsidP="00986216">
      <w:pPr>
        <w:ind w:left="993" w:hanging="567"/>
        <w:jc w:val="both"/>
        <w:rPr>
          <w:rFonts w:ascii="Garamond" w:hAnsi="Garamond"/>
          <w:iCs/>
          <w:sz w:val="26"/>
          <w:szCs w:val="26"/>
        </w:rPr>
      </w:pPr>
    </w:p>
    <w:p w14:paraId="4984D367" w14:textId="77777777" w:rsidR="00CF5005" w:rsidRDefault="00CF5005" w:rsidP="00986216">
      <w:pPr>
        <w:ind w:left="993" w:hanging="567"/>
        <w:jc w:val="both"/>
        <w:rPr>
          <w:rFonts w:ascii="Garamond" w:hAnsi="Garamond"/>
          <w:b/>
          <w:iCs/>
          <w:sz w:val="26"/>
          <w:szCs w:val="26"/>
        </w:rPr>
      </w:pPr>
    </w:p>
    <w:p w14:paraId="053172E5" w14:textId="31627B82" w:rsidR="00F02CD1" w:rsidRPr="00CF5005" w:rsidRDefault="002E0E71" w:rsidP="00CF5005">
      <w:pPr>
        <w:ind w:left="993" w:hanging="567"/>
        <w:jc w:val="center"/>
        <w:rPr>
          <w:rFonts w:ascii="Garamond" w:hAnsi="Garamond"/>
          <w:iCs/>
          <w:sz w:val="26"/>
          <w:szCs w:val="26"/>
        </w:rPr>
      </w:pPr>
      <w:r w:rsidRPr="00CF5005">
        <w:rPr>
          <w:rFonts w:ascii="Garamond" w:hAnsi="Garamond"/>
          <w:iCs/>
          <w:sz w:val="26"/>
          <w:szCs w:val="26"/>
        </w:rPr>
        <w:t>2015</w:t>
      </w:r>
    </w:p>
    <w:p w14:paraId="5D77E85B" w14:textId="77777777" w:rsidR="002E0E71" w:rsidRPr="002E0E71" w:rsidRDefault="002E0E71" w:rsidP="00986216">
      <w:pPr>
        <w:ind w:left="993" w:hanging="567"/>
        <w:jc w:val="both"/>
        <w:rPr>
          <w:rFonts w:ascii="Garamond" w:hAnsi="Garamond"/>
          <w:b/>
          <w:iCs/>
          <w:sz w:val="26"/>
          <w:szCs w:val="26"/>
        </w:rPr>
      </w:pPr>
    </w:p>
    <w:p w14:paraId="7730786E" w14:textId="214C911D" w:rsidR="001E37C8" w:rsidRDefault="001E37C8" w:rsidP="00986216">
      <w:pPr>
        <w:numPr>
          <w:ilvl w:val="0"/>
          <w:numId w:val="11"/>
        </w:numPr>
        <w:ind w:left="993" w:hanging="567"/>
        <w:jc w:val="both"/>
        <w:rPr>
          <w:rFonts w:ascii="Garamond" w:hAnsi="Garamond"/>
          <w:iCs/>
          <w:sz w:val="26"/>
          <w:szCs w:val="26"/>
        </w:rPr>
      </w:pPr>
      <w:r>
        <w:rPr>
          <w:rFonts w:ascii="Garamond" w:eastAsiaTheme="minorEastAsia" w:hAnsi="Garamond" w:cs="Lucida Sans Unicode"/>
          <w:color w:val="2C2C2C"/>
          <w:sz w:val="26"/>
          <w:szCs w:val="26"/>
        </w:rPr>
        <w:t>« Syntagmatique de l</w:t>
      </w:r>
      <w:r w:rsidR="00F02CD1">
        <w:rPr>
          <w:rFonts w:ascii="Garamond" w:eastAsiaTheme="minorEastAsia" w:hAnsi="Garamond" w:cs="Lucida Sans Unicode"/>
          <w:color w:val="2C2C2C"/>
          <w:sz w:val="26"/>
          <w:szCs w:val="26"/>
        </w:rPr>
        <w:t xml:space="preserve">a valeur » (collab. V. Estay-Stange), </w:t>
      </w:r>
      <w:r w:rsidR="00F02CD1">
        <w:rPr>
          <w:rFonts w:ascii="Garamond" w:eastAsiaTheme="minorEastAsia" w:hAnsi="Garamond" w:cs="Lucida Sans Unicode"/>
          <w:i/>
          <w:color w:val="2C2C2C"/>
          <w:sz w:val="26"/>
          <w:szCs w:val="26"/>
        </w:rPr>
        <w:t xml:space="preserve">in </w:t>
      </w:r>
      <w:r w:rsidR="00F02CD1" w:rsidRPr="00F02CD1">
        <w:rPr>
          <w:rFonts w:ascii="Garamond" w:eastAsiaTheme="minorEastAsia" w:hAnsi="Garamond" w:cs="Lucida Sans Unicode"/>
          <w:color w:val="2C2C2C"/>
          <w:sz w:val="26"/>
          <w:szCs w:val="26"/>
        </w:rPr>
        <w:t>Amir Biglari,</w:t>
      </w:r>
      <w:r w:rsidR="00F02CD1">
        <w:rPr>
          <w:rFonts w:ascii="Garamond" w:eastAsiaTheme="minorEastAsia" w:hAnsi="Garamond" w:cs="Lucida Sans Unicode"/>
          <w:color w:val="2C2C2C"/>
          <w:sz w:val="26"/>
          <w:szCs w:val="26"/>
        </w:rPr>
        <w:t xml:space="preserve"> éd.,</w:t>
      </w:r>
      <w:r w:rsidR="00F02CD1" w:rsidRPr="00F02CD1">
        <w:rPr>
          <w:rFonts w:ascii="Garamond" w:eastAsiaTheme="minorEastAsia" w:hAnsi="Garamond" w:cs="Lucida Sans Unicode"/>
          <w:color w:val="2C2C2C"/>
          <w:sz w:val="26"/>
          <w:szCs w:val="26"/>
        </w:rPr>
        <w:t xml:space="preserve"> </w:t>
      </w:r>
      <w:r w:rsidR="002E0E71">
        <w:rPr>
          <w:rFonts w:ascii="Garamond" w:eastAsiaTheme="minorEastAsia" w:hAnsi="Garamond" w:cs="Lucida Sans Unicode"/>
          <w:i/>
          <w:color w:val="2C2C2C"/>
          <w:sz w:val="26"/>
          <w:szCs w:val="26"/>
        </w:rPr>
        <w:t>Valeurs. Aux fo</w:t>
      </w:r>
      <w:r w:rsidR="00F02CD1">
        <w:rPr>
          <w:rFonts w:ascii="Garamond" w:eastAsiaTheme="minorEastAsia" w:hAnsi="Garamond" w:cs="Lucida Sans Unicode"/>
          <w:i/>
          <w:color w:val="2C2C2C"/>
          <w:sz w:val="26"/>
          <w:szCs w:val="26"/>
        </w:rPr>
        <w:t>ndements de la sémiotique</w:t>
      </w:r>
      <w:r w:rsidR="00F02CD1" w:rsidRPr="00F02CD1">
        <w:rPr>
          <w:rFonts w:ascii="Garamond" w:eastAsiaTheme="minorEastAsia" w:hAnsi="Garamond" w:cs="Lucida Sans Unicode"/>
          <w:color w:val="2C2C2C"/>
          <w:sz w:val="26"/>
          <w:szCs w:val="26"/>
        </w:rPr>
        <w:t xml:space="preserve">, </w:t>
      </w:r>
      <w:r w:rsidR="00F02CD1">
        <w:rPr>
          <w:rFonts w:ascii="Garamond" w:eastAsiaTheme="minorEastAsia" w:hAnsi="Garamond" w:cs="Lucida Sans Unicode"/>
          <w:color w:val="2C2C2C"/>
          <w:sz w:val="26"/>
          <w:szCs w:val="26"/>
        </w:rPr>
        <w:t>Paris, L’Harmattan, coll. « Du sens », 2015</w:t>
      </w:r>
      <w:r w:rsidR="00F02CD1" w:rsidRPr="00F02CD1">
        <w:rPr>
          <w:rFonts w:ascii="Garamond" w:eastAsiaTheme="minorEastAsia" w:hAnsi="Garamond" w:cs="Lucida Sans Unicode"/>
          <w:color w:val="2C2C2C"/>
          <w:sz w:val="26"/>
          <w:szCs w:val="26"/>
        </w:rPr>
        <w:t>.</w:t>
      </w:r>
    </w:p>
    <w:p w14:paraId="21926EB4" w14:textId="77777777" w:rsidR="006E315F" w:rsidRDefault="006E315F" w:rsidP="00986216">
      <w:pPr>
        <w:ind w:left="993" w:hanging="567"/>
        <w:jc w:val="both"/>
        <w:rPr>
          <w:rFonts w:ascii="Garamond" w:hAnsi="Garamond"/>
          <w:iCs/>
          <w:sz w:val="26"/>
          <w:szCs w:val="26"/>
        </w:rPr>
      </w:pPr>
    </w:p>
    <w:p w14:paraId="3BD9D4AB" w14:textId="77777777" w:rsidR="006E315F" w:rsidRDefault="006E315F" w:rsidP="00986216">
      <w:pPr>
        <w:numPr>
          <w:ilvl w:val="0"/>
          <w:numId w:val="11"/>
        </w:numPr>
        <w:ind w:left="993" w:hanging="567"/>
        <w:jc w:val="both"/>
        <w:rPr>
          <w:rFonts w:ascii="Garamond" w:hAnsi="Garamond"/>
          <w:iCs/>
          <w:sz w:val="26"/>
          <w:szCs w:val="26"/>
        </w:rPr>
      </w:pPr>
      <w:r>
        <w:rPr>
          <w:rFonts w:ascii="Garamond" w:hAnsi="Garamond"/>
          <w:iCs/>
          <w:sz w:val="26"/>
          <w:szCs w:val="26"/>
        </w:rPr>
        <w:t xml:space="preserve">« Le texte et le tableau. Zola, </w:t>
      </w:r>
      <w:r>
        <w:rPr>
          <w:rFonts w:ascii="Garamond" w:hAnsi="Garamond"/>
          <w:i/>
          <w:iCs/>
          <w:sz w:val="26"/>
          <w:szCs w:val="26"/>
        </w:rPr>
        <w:t xml:space="preserve">L’œuvre </w:t>
      </w:r>
      <w:r>
        <w:rPr>
          <w:rFonts w:ascii="Garamond" w:hAnsi="Garamond"/>
          <w:iCs/>
          <w:sz w:val="26"/>
          <w:szCs w:val="26"/>
        </w:rPr>
        <w:t xml:space="preserve">et Cézanne, l’œuvre, </w:t>
      </w:r>
      <w:r w:rsidRPr="006E315F">
        <w:rPr>
          <w:rFonts w:ascii="Garamond" w:hAnsi="Garamond"/>
          <w:i/>
          <w:iCs/>
          <w:sz w:val="26"/>
          <w:szCs w:val="26"/>
        </w:rPr>
        <w:t>in</w:t>
      </w:r>
      <w:r>
        <w:rPr>
          <w:rFonts w:ascii="Garamond" w:hAnsi="Garamond"/>
          <w:iCs/>
          <w:sz w:val="26"/>
          <w:szCs w:val="26"/>
        </w:rPr>
        <w:t xml:space="preserve"> J.-P. Bertrand et F. Provenzano, éds., « Sémiotique et littérature », </w:t>
      </w:r>
      <w:r>
        <w:rPr>
          <w:rFonts w:ascii="Garamond" w:hAnsi="Garamond"/>
          <w:i/>
          <w:iCs/>
          <w:sz w:val="26"/>
          <w:szCs w:val="26"/>
        </w:rPr>
        <w:t>Signata. Annales des sémiotiques / Annals of Semiotics</w:t>
      </w:r>
      <w:r>
        <w:rPr>
          <w:rFonts w:ascii="Garamond" w:hAnsi="Garamond"/>
          <w:iCs/>
          <w:sz w:val="26"/>
          <w:szCs w:val="26"/>
        </w:rPr>
        <w:t xml:space="preserve">, 2015 </w:t>
      </w:r>
      <w:r>
        <w:rPr>
          <w:rFonts w:ascii="Garamond" w:eastAsiaTheme="minorEastAsia" w:hAnsi="Garamond" w:cs="Times"/>
          <w:iCs/>
          <w:sz w:val="26"/>
          <w:szCs w:val="26"/>
        </w:rPr>
        <w:t>(publication avec comité de lecture).</w:t>
      </w:r>
    </w:p>
    <w:p w14:paraId="29373D58" w14:textId="77777777" w:rsidR="006E315F" w:rsidRDefault="006E315F" w:rsidP="00986216">
      <w:pPr>
        <w:ind w:left="993" w:hanging="567"/>
        <w:jc w:val="both"/>
        <w:rPr>
          <w:rFonts w:ascii="Garamond" w:hAnsi="Garamond"/>
          <w:sz w:val="26"/>
          <w:szCs w:val="26"/>
        </w:rPr>
      </w:pPr>
    </w:p>
    <w:p w14:paraId="61765C3F" w14:textId="458E8E8D" w:rsidR="006E315F" w:rsidRPr="00F82B3F" w:rsidRDefault="006E315F" w:rsidP="00986216">
      <w:pPr>
        <w:numPr>
          <w:ilvl w:val="0"/>
          <w:numId w:val="11"/>
        </w:numPr>
        <w:ind w:left="993" w:hanging="567"/>
        <w:jc w:val="both"/>
        <w:rPr>
          <w:rFonts w:ascii="Garamond" w:hAnsi="Garamond"/>
          <w:iCs/>
          <w:sz w:val="26"/>
          <w:szCs w:val="26"/>
        </w:rPr>
      </w:pPr>
      <w:r>
        <w:rPr>
          <w:rFonts w:ascii="Garamond" w:hAnsi="Garamond"/>
          <w:iCs/>
          <w:sz w:val="26"/>
          <w:szCs w:val="26"/>
        </w:rPr>
        <w:t>« </w:t>
      </w:r>
      <w:r w:rsidRPr="006E315F">
        <w:rPr>
          <w:rFonts w:ascii="Garamond" w:hAnsi="Garamond" w:cs="Arial"/>
          <w:sz w:val="26"/>
          <w:szCs w:val="26"/>
          <w:lang w:val="es-MX"/>
        </w:rPr>
        <w:t>Los regímenes de inmanencia, entre narratología y narratividad</w:t>
      </w:r>
      <w:r w:rsidRPr="006E315F">
        <w:rPr>
          <w:rFonts w:ascii="Garamond" w:hAnsi="Garamond"/>
          <w:sz w:val="26"/>
          <w:szCs w:val="26"/>
        </w:rPr>
        <w:t xml:space="preserve"> </w:t>
      </w:r>
      <w:r>
        <w:rPr>
          <w:rFonts w:ascii="Garamond" w:hAnsi="Garamond"/>
          <w:sz w:val="26"/>
          <w:szCs w:val="26"/>
        </w:rPr>
        <w:t>(</w:t>
      </w:r>
      <w:r w:rsidRPr="006E315F">
        <w:rPr>
          <w:rFonts w:ascii="Garamond" w:hAnsi="Garamond"/>
          <w:sz w:val="26"/>
          <w:szCs w:val="26"/>
        </w:rPr>
        <w:t>Les régimes d’immanence, entre narratologie et narrativité</w:t>
      </w:r>
      <w:r>
        <w:rPr>
          <w:rFonts w:ascii="Garamond" w:hAnsi="Garamond"/>
          <w:sz w:val="26"/>
          <w:szCs w:val="26"/>
        </w:rPr>
        <w:t xml:space="preserve">) », </w:t>
      </w:r>
      <w:r>
        <w:rPr>
          <w:rFonts w:ascii="Garamond" w:hAnsi="Garamond"/>
          <w:i/>
          <w:sz w:val="26"/>
          <w:szCs w:val="26"/>
        </w:rPr>
        <w:t xml:space="preserve">in </w:t>
      </w:r>
      <w:r w:rsidR="00F82B3F">
        <w:rPr>
          <w:rFonts w:ascii="Garamond" w:hAnsi="Garamond"/>
          <w:sz w:val="26"/>
          <w:szCs w:val="26"/>
        </w:rPr>
        <w:t xml:space="preserve">Luisa Ruiz Moreno et Alessandro Zinna, éds., « La inmanencia », </w:t>
      </w:r>
      <w:r w:rsidR="00F82B3F">
        <w:rPr>
          <w:rFonts w:ascii="Garamond" w:hAnsi="Garamond"/>
          <w:i/>
          <w:sz w:val="26"/>
          <w:szCs w:val="26"/>
        </w:rPr>
        <w:t>Topicos del Seminario</w:t>
      </w:r>
      <w:r w:rsidR="00F82B3F">
        <w:rPr>
          <w:rFonts w:ascii="Garamond" w:hAnsi="Garamond"/>
          <w:sz w:val="26"/>
          <w:szCs w:val="26"/>
        </w:rPr>
        <w:t xml:space="preserve">, vol. 3, </w:t>
      </w:r>
      <w:r w:rsidR="002E0E71">
        <w:rPr>
          <w:rFonts w:ascii="Garamond" w:hAnsi="Garamond"/>
          <w:sz w:val="26"/>
          <w:szCs w:val="26"/>
        </w:rPr>
        <w:t xml:space="preserve"> Puebla : BUAP, </w:t>
      </w:r>
      <w:r w:rsidR="00F82B3F">
        <w:rPr>
          <w:rFonts w:ascii="Garamond" w:hAnsi="Garamond"/>
          <w:sz w:val="26"/>
          <w:szCs w:val="26"/>
        </w:rPr>
        <w:t>2015.</w:t>
      </w:r>
    </w:p>
    <w:p w14:paraId="70C86614" w14:textId="77777777" w:rsidR="00F82B3F" w:rsidRDefault="00F82B3F" w:rsidP="00986216">
      <w:pPr>
        <w:ind w:left="993" w:hanging="567"/>
        <w:jc w:val="both"/>
        <w:rPr>
          <w:rFonts w:ascii="Garamond" w:hAnsi="Garamond"/>
          <w:iCs/>
          <w:sz w:val="26"/>
          <w:szCs w:val="26"/>
        </w:rPr>
      </w:pPr>
    </w:p>
    <w:p w14:paraId="7D9C6233" w14:textId="77777777" w:rsidR="002E0E71" w:rsidRPr="00DD018F" w:rsidRDefault="002E0E71" w:rsidP="00986216">
      <w:pPr>
        <w:numPr>
          <w:ilvl w:val="0"/>
          <w:numId w:val="11"/>
        </w:numPr>
        <w:ind w:left="993" w:hanging="567"/>
        <w:jc w:val="both"/>
        <w:rPr>
          <w:rFonts w:ascii="Garamond" w:hAnsi="Garamond"/>
          <w:iCs/>
          <w:sz w:val="26"/>
          <w:szCs w:val="26"/>
        </w:rPr>
      </w:pPr>
      <w:r>
        <w:rPr>
          <w:rFonts w:ascii="Garamond" w:hAnsi="Garamond"/>
          <w:sz w:val="26"/>
          <w:szCs w:val="26"/>
        </w:rPr>
        <w:t xml:space="preserve">« Semi-symbolisme et création architecturale » (collab. V. Estay-Stange), </w:t>
      </w:r>
      <w:r>
        <w:rPr>
          <w:rFonts w:ascii="Garamond" w:hAnsi="Garamond"/>
          <w:i/>
          <w:sz w:val="26"/>
          <w:szCs w:val="26"/>
        </w:rPr>
        <w:t xml:space="preserve">in </w:t>
      </w:r>
      <w:r w:rsidRPr="007203BA">
        <w:rPr>
          <w:rFonts w:ascii="Garamond" w:hAnsi="Garamond"/>
          <w:sz w:val="26"/>
          <w:szCs w:val="26"/>
        </w:rPr>
        <w:t>Th. Vercruyse</w:t>
      </w:r>
      <w:r>
        <w:rPr>
          <w:rFonts w:ascii="Garamond" w:hAnsi="Garamond"/>
          <w:sz w:val="26"/>
          <w:szCs w:val="26"/>
        </w:rPr>
        <w:t xml:space="preserve">, éd., </w:t>
      </w:r>
      <w:r>
        <w:rPr>
          <w:rFonts w:ascii="Garamond" w:hAnsi="Garamond"/>
          <w:i/>
          <w:sz w:val="26"/>
          <w:szCs w:val="26"/>
        </w:rPr>
        <w:t>Luxembourg. Ville créative</w:t>
      </w:r>
      <w:r>
        <w:rPr>
          <w:rFonts w:ascii="Garamond" w:hAnsi="Garamond"/>
          <w:sz w:val="26"/>
          <w:szCs w:val="26"/>
        </w:rPr>
        <w:t>, Luxembourg, Capibarabooks, 2015.</w:t>
      </w:r>
    </w:p>
    <w:p w14:paraId="1337AE39" w14:textId="77777777" w:rsidR="00DD018F" w:rsidRDefault="00DD018F" w:rsidP="00986216">
      <w:pPr>
        <w:ind w:left="993" w:hanging="567"/>
        <w:jc w:val="both"/>
        <w:rPr>
          <w:rFonts w:ascii="Garamond" w:hAnsi="Garamond"/>
          <w:iCs/>
          <w:sz w:val="26"/>
          <w:szCs w:val="26"/>
        </w:rPr>
      </w:pPr>
    </w:p>
    <w:p w14:paraId="30E318B5" w14:textId="19EDC78B" w:rsidR="00DD018F" w:rsidRPr="00CF5005" w:rsidRDefault="00DA2E78" w:rsidP="00986216">
      <w:pPr>
        <w:numPr>
          <w:ilvl w:val="0"/>
          <w:numId w:val="11"/>
        </w:numPr>
        <w:ind w:left="993" w:hanging="567"/>
        <w:jc w:val="both"/>
        <w:rPr>
          <w:rFonts w:ascii="Garamond" w:hAnsi="Garamond"/>
          <w:iCs/>
          <w:sz w:val="26"/>
          <w:szCs w:val="26"/>
        </w:rPr>
      </w:pPr>
      <w:r>
        <w:rPr>
          <w:rFonts w:ascii="Garamond" w:hAnsi="Garamond"/>
          <w:sz w:val="26"/>
          <w:szCs w:val="26"/>
        </w:rPr>
        <w:t>« Cultures et valeurs. Q</w:t>
      </w:r>
      <w:r w:rsidR="00DD018F">
        <w:rPr>
          <w:rFonts w:ascii="Garamond" w:hAnsi="Garamond"/>
          <w:sz w:val="26"/>
          <w:szCs w:val="26"/>
        </w:rPr>
        <w:t xml:space="preserve">uestions sémiotiques </w:t>
      </w:r>
      <w:r>
        <w:rPr>
          <w:rFonts w:ascii="Garamond" w:hAnsi="Garamond"/>
          <w:sz w:val="26"/>
          <w:szCs w:val="26"/>
        </w:rPr>
        <w:t>de</w:t>
      </w:r>
      <w:r w:rsidR="00DD018F">
        <w:rPr>
          <w:rFonts w:ascii="Garamond" w:hAnsi="Garamond"/>
          <w:sz w:val="26"/>
          <w:szCs w:val="26"/>
        </w:rPr>
        <w:t xml:space="preserve"> comparabilité », </w:t>
      </w:r>
      <w:r w:rsidR="00DD018F">
        <w:rPr>
          <w:rFonts w:ascii="Garamond" w:hAnsi="Garamond"/>
          <w:i/>
          <w:sz w:val="26"/>
          <w:szCs w:val="26"/>
        </w:rPr>
        <w:t xml:space="preserve">in </w:t>
      </w:r>
      <w:r w:rsidR="00DD018F">
        <w:rPr>
          <w:rFonts w:ascii="Garamond" w:hAnsi="Garamond"/>
          <w:sz w:val="26"/>
          <w:szCs w:val="26"/>
        </w:rPr>
        <w:t xml:space="preserve">A. Zinna et P. Marillaud, éds., </w:t>
      </w:r>
      <w:r>
        <w:rPr>
          <w:rFonts w:ascii="Garamond" w:hAnsi="Garamond"/>
          <w:i/>
          <w:sz w:val="26"/>
          <w:szCs w:val="26"/>
        </w:rPr>
        <w:t>Cultures et valeurs. La transmission des textes, des objets et des pratiques</w:t>
      </w:r>
      <w:r>
        <w:rPr>
          <w:rFonts w:ascii="Garamond" w:hAnsi="Garamond"/>
          <w:sz w:val="26"/>
          <w:szCs w:val="26"/>
        </w:rPr>
        <w:t>, CAMS/O, Toulouse-Albi, 2015.</w:t>
      </w:r>
    </w:p>
    <w:p w14:paraId="5CA2ECE4" w14:textId="77777777" w:rsidR="00CF5005" w:rsidRDefault="00CF5005" w:rsidP="00CF5005">
      <w:pPr>
        <w:jc w:val="both"/>
        <w:rPr>
          <w:rFonts w:ascii="Garamond" w:hAnsi="Garamond"/>
          <w:iCs/>
          <w:sz w:val="26"/>
          <w:szCs w:val="26"/>
        </w:rPr>
      </w:pPr>
    </w:p>
    <w:p w14:paraId="7504BDF5" w14:textId="77777777" w:rsidR="002E0E71" w:rsidRPr="002E0E71" w:rsidRDefault="002E0E71" w:rsidP="00986216">
      <w:pPr>
        <w:ind w:left="993" w:hanging="567"/>
        <w:jc w:val="both"/>
        <w:rPr>
          <w:rFonts w:ascii="Garamond" w:hAnsi="Garamond"/>
          <w:iCs/>
          <w:sz w:val="26"/>
          <w:szCs w:val="26"/>
        </w:rPr>
      </w:pPr>
    </w:p>
    <w:p w14:paraId="51F845D5" w14:textId="409B7DD8" w:rsidR="002E0E71" w:rsidRPr="00CF5005" w:rsidRDefault="002E0E71" w:rsidP="00CF5005">
      <w:pPr>
        <w:ind w:left="993" w:hanging="567"/>
        <w:jc w:val="center"/>
        <w:rPr>
          <w:rFonts w:ascii="Garamond" w:hAnsi="Garamond"/>
          <w:sz w:val="26"/>
          <w:szCs w:val="26"/>
        </w:rPr>
      </w:pPr>
      <w:r w:rsidRPr="00CF5005">
        <w:rPr>
          <w:rFonts w:ascii="Garamond" w:hAnsi="Garamond"/>
          <w:sz w:val="26"/>
          <w:szCs w:val="26"/>
        </w:rPr>
        <w:t>2016</w:t>
      </w:r>
    </w:p>
    <w:p w14:paraId="3C9BD086" w14:textId="77777777" w:rsidR="002E0E71" w:rsidRPr="002E0E71" w:rsidRDefault="002E0E71" w:rsidP="00986216">
      <w:pPr>
        <w:ind w:left="993" w:hanging="567"/>
        <w:jc w:val="both"/>
        <w:rPr>
          <w:rFonts w:ascii="Garamond" w:hAnsi="Garamond"/>
          <w:iCs/>
          <w:sz w:val="26"/>
          <w:szCs w:val="26"/>
        </w:rPr>
      </w:pPr>
    </w:p>
    <w:p w14:paraId="3A645741" w14:textId="7F477FF4" w:rsidR="00F82B3F" w:rsidRDefault="00F82B3F" w:rsidP="00986216">
      <w:pPr>
        <w:numPr>
          <w:ilvl w:val="0"/>
          <w:numId w:val="11"/>
        </w:numPr>
        <w:ind w:left="993" w:hanging="567"/>
        <w:jc w:val="both"/>
        <w:rPr>
          <w:rFonts w:ascii="Garamond" w:hAnsi="Garamond"/>
          <w:iCs/>
          <w:sz w:val="26"/>
          <w:szCs w:val="26"/>
        </w:rPr>
      </w:pPr>
      <w:r>
        <w:rPr>
          <w:rFonts w:ascii="Garamond" w:hAnsi="Garamond"/>
          <w:sz w:val="26"/>
          <w:szCs w:val="26"/>
        </w:rPr>
        <w:t>« Sémiotique de l’écran. De la remédiation à l’immédiation »</w:t>
      </w:r>
      <w:r>
        <w:rPr>
          <w:rFonts w:ascii="Garamond" w:hAnsi="Garamond"/>
          <w:iCs/>
          <w:sz w:val="26"/>
          <w:szCs w:val="26"/>
        </w:rPr>
        <w:t xml:space="preserve">, </w:t>
      </w:r>
      <w:r>
        <w:rPr>
          <w:rFonts w:ascii="Garamond" w:hAnsi="Garamond"/>
          <w:i/>
          <w:iCs/>
          <w:sz w:val="26"/>
          <w:szCs w:val="26"/>
        </w:rPr>
        <w:t xml:space="preserve">in </w:t>
      </w:r>
      <w:r>
        <w:rPr>
          <w:rFonts w:ascii="Garamond" w:hAnsi="Garamond"/>
          <w:iCs/>
          <w:sz w:val="26"/>
          <w:szCs w:val="26"/>
        </w:rPr>
        <w:t xml:space="preserve">Tiziana Migliore, ed., </w:t>
      </w:r>
      <w:r w:rsidRPr="00F82B3F">
        <w:rPr>
          <w:rFonts w:ascii="Garamond" w:hAnsi="Garamond"/>
          <w:i/>
          <w:sz w:val="26"/>
          <w:szCs w:val="26"/>
          <w:lang w:eastAsia="it-IT"/>
        </w:rPr>
        <w:t>Ri-mediazione. Figurativo e plastico “sub specie” tecnologica</w:t>
      </w:r>
      <w:r>
        <w:rPr>
          <w:rFonts w:ascii="Garamond" w:hAnsi="Garamond"/>
          <w:sz w:val="26"/>
          <w:szCs w:val="26"/>
        </w:rPr>
        <w:t xml:space="preserve">, </w:t>
      </w:r>
      <w:r w:rsidRPr="00F82B3F">
        <w:rPr>
          <w:rFonts w:ascii="Garamond" w:hAnsi="Garamond"/>
          <w:sz w:val="26"/>
          <w:szCs w:val="26"/>
        </w:rPr>
        <w:t>AISV. Urbino, 9-11 septembre 2014</w:t>
      </w:r>
      <w:r w:rsidR="002E0E71">
        <w:rPr>
          <w:rFonts w:ascii="Garamond" w:hAnsi="Garamond"/>
          <w:sz w:val="26"/>
          <w:szCs w:val="26"/>
        </w:rPr>
        <w:t>, publication en ligne, 2016</w:t>
      </w:r>
      <w:r>
        <w:rPr>
          <w:rFonts w:ascii="Garamond" w:hAnsi="Garamond"/>
          <w:sz w:val="26"/>
          <w:szCs w:val="26"/>
        </w:rPr>
        <w:t>.</w:t>
      </w:r>
    </w:p>
    <w:p w14:paraId="242A8D85" w14:textId="77777777" w:rsidR="00F82B3F" w:rsidRDefault="00F82B3F" w:rsidP="00986216">
      <w:pPr>
        <w:ind w:left="993" w:hanging="567"/>
        <w:jc w:val="both"/>
        <w:rPr>
          <w:rFonts w:ascii="Garamond" w:hAnsi="Garamond" w:cs="Arial"/>
          <w:sz w:val="26"/>
          <w:szCs w:val="26"/>
        </w:rPr>
      </w:pPr>
    </w:p>
    <w:p w14:paraId="4DF97411" w14:textId="76D9E29A" w:rsidR="00F82B3F" w:rsidRPr="002E0E71" w:rsidRDefault="00F82B3F" w:rsidP="00986216">
      <w:pPr>
        <w:numPr>
          <w:ilvl w:val="0"/>
          <w:numId w:val="11"/>
        </w:numPr>
        <w:ind w:left="993" w:hanging="567"/>
        <w:jc w:val="both"/>
        <w:rPr>
          <w:rFonts w:ascii="Garamond" w:hAnsi="Garamond"/>
          <w:iCs/>
          <w:sz w:val="26"/>
          <w:szCs w:val="26"/>
        </w:rPr>
      </w:pPr>
      <w:r w:rsidRPr="00F82B3F">
        <w:rPr>
          <w:rFonts w:ascii="Garamond" w:hAnsi="Garamond" w:cs="Arial"/>
          <w:sz w:val="26"/>
          <w:szCs w:val="26"/>
        </w:rPr>
        <w:t xml:space="preserve">« Cultures et valeurs : questions sémiotiques sur la comparabilité », </w:t>
      </w:r>
      <w:r w:rsidRPr="00F82B3F">
        <w:rPr>
          <w:rFonts w:ascii="Garamond" w:hAnsi="Garamond" w:cs="Arial"/>
          <w:i/>
          <w:sz w:val="26"/>
          <w:szCs w:val="26"/>
        </w:rPr>
        <w:t xml:space="preserve">in </w:t>
      </w:r>
      <w:r w:rsidRPr="00F82B3F">
        <w:rPr>
          <w:rFonts w:ascii="Garamond" w:hAnsi="Garamond" w:cs="Arial"/>
          <w:sz w:val="26"/>
          <w:szCs w:val="26"/>
        </w:rPr>
        <w:t>A. Zinna, éd.,</w:t>
      </w:r>
      <w:r w:rsidRPr="00F82B3F">
        <w:rPr>
          <w:rFonts w:ascii="Garamond" w:hAnsi="Garamond" w:cs="Arial"/>
          <w:i/>
          <w:sz w:val="26"/>
          <w:szCs w:val="26"/>
        </w:rPr>
        <w:t xml:space="preserve"> Culture et valeurs, Actes du XXXVe colloque d’Albi</w:t>
      </w:r>
      <w:r>
        <w:rPr>
          <w:rFonts w:ascii="Garamond" w:hAnsi="Garamond" w:cs="Arial"/>
          <w:sz w:val="26"/>
          <w:szCs w:val="26"/>
        </w:rPr>
        <w:t>, Albi, CAMS</w:t>
      </w:r>
      <w:r w:rsidR="002E0E71">
        <w:rPr>
          <w:rFonts w:ascii="Garamond" w:hAnsi="Garamond" w:cs="Arial"/>
          <w:sz w:val="26"/>
          <w:szCs w:val="26"/>
        </w:rPr>
        <w:t>, 2016</w:t>
      </w:r>
      <w:r>
        <w:rPr>
          <w:rFonts w:ascii="Garamond" w:hAnsi="Garamond" w:cs="Arial"/>
          <w:sz w:val="26"/>
          <w:szCs w:val="26"/>
        </w:rPr>
        <w:t>.</w:t>
      </w:r>
    </w:p>
    <w:p w14:paraId="265D9496" w14:textId="77777777" w:rsidR="002E0E71" w:rsidRDefault="002E0E71" w:rsidP="00986216">
      <w:pPr>
        <w:ind w:left="993" w:hanging="567"/>
        <w:jc w:val="both"/>
        <w:rPr>
          <w:rFonts w:ascii="Garamond" w:hAnsi="Garamond"/>
          <w:iCs/>
          <w:sz w:val="26"/>
          <w:szCs w:val="26"/>
        </w:rPr>
      </w:pPr>
    </w:p>
    <w:p w14:paraId="25401475" w14:textId="01FBC57A" w:rsidR="002E0E71" w:rsidRPr="00853544" w:rsidRDefault="002E0E71" w:rsidP="00986216">
      <w:pPr>
        <w:numPr>
          <w:ilvl w:val="0"/>
          <w:numId w:val="11"/>
        </w:numPr>
        <w:ind w:left="993" w:hanging="567"/>
        <w:jc w:val="both"/>
        <w:rPr>
          <w:rFonts w:ascii="Garamond" w:hAnsi="Garamond"/>
          <w:iCs/>
          <w:sz w:val="26"/>
          <w:szCs w:val="26"/>
        </w:rPr>
      </w:pPr>
      <w:r>
        <w:rPr>
          <w:rFonts w:ascii="Garamond" w:hAnsi="Garamond"/>
          <w:sz w:val="26"/>
          <w:szCs w:val="26"/>
        </w:rPr>
        <w:t xml:space="preserve">« Enonciation, cheville ouvrière ou point aveugle d’une théorie du sens ? », </w:t>
      </w:r>
      <w:r>
        <w:rPr>
          <w:rFonts w:ascii="Garamond" w:hAnsi="Garamond"/>
          <w:i/>
          <w:sz w:val="26"/>
          <w:szCs w:val="26"/>
        </w:rPr>
        <w:t xml:space="preserve">in </w:t>
      </w:r>
      <w:r w:rsidR="00A334A2">
        <w:rPr>
          <w:rFonts w:ascii="Garamond" w:hAnsi="Garamond"/>
          <w:sz w:val="26"/>
          <w:szCs w:val="26"/>
        </w:rPr>
        <w:t>M. C</w:t>
      </w:r>
      <w:r>
        <w:rPr>
          <w:rFonts w:ascii="Garamond" w:hAnsi="Garamond"/>
          <w:sz w:val="26"/>
          <w:szCs w:val="26"/>
        </w:rPr>
        <w:t xml:space="preserve">olas-Blaise et G. Tore, </w:t>
      </w:r>
      <w:r>
        <w:rPr>
          <w:rFonts w:ascii="Garamond" w:hAnsi="Garamond"/>
          <w:i/>
          <w:sz w:val="26"/>
          <w:szCs w:val="26"/>
        </w:rPr>
        <w:t>Le sens de l’énonciation</w:t>
      </w:r>
      <w:r>
        <w:rPr>
          <w:rFonts w:ascii="Garamond" w:hAnsi="Garamond"/>
          <w:sz w:val="26"/>
          <w:szCs w:val="26"/>
        </w:rPr>
        <w:t xml:space="preserve">, </w:t>
      </w:r>
      <w:r w:rsidR="00A334A2">
        <w:rPr>
          <w:rFonts w:ascii="Garamond" w:hAnsi="Garamond"/>
          <w:sz w:val="26"/>
          <w:szCs w:val="26"/>
        </w:rPr>
        <w:t xml:space="preserve">Limoges, Lambert-Lucas, </w:t>
      </w:r>
      <w:r>
        <w:rPr>
          <w:rFonts w:ascii="Garamond" w:hAnsi="Garamond"/>
          <w:sz w:val="26"/>
          <w:szCs w:val="26"/>
        </w:rPr>
        <w:t>2016.</w:t>
      </w:r>
    </w:p>
    <w:p w14:paraId="4862EFEC" w14:textId="77777777" w:rsidR="00853544" w:rsidRDefault="00853544" w:rsidP="00986216">
      <w:pPr>
        <w:ind w:left="993" w:hanging="567"/>
        <w:jc w:val="both"/>
        <w:rPr>
          <w:rFonts w:ascii="Garamond" w:hAnsi="Garamond"/>
          <w:iCs/>
          <w:sz w:val="26"/>
          <w:szCs w:val="26"/>
        </w:rPr>
      </w:pPr>
    </w:p>
    <w:p w14:paraId="49B36771" w14:textId="7DDED20E" w:rsidR="00B74355" w:rsidRDefault="00853544" w:rsidP="00B74355">
      <w:pPr>
        <w:numPr>
          <w:ilvl w:val="0"/>
          <w:numId w:val="11"/>
        </w:numPr>
        <w:ind w:left="993" w:hanging="567"/>
        <w:jc w:val="both"/>
        <w:rPr>
          <w:rFonts w:ascii="Garamond" w:hAnsi="Garamond"/>
          <w:iCs/>
          <w:sz w:val="26"/>
          <w:szCs w:val="26"/>
        </w:rPr>
      </w:pPr>
      <w:r>
        <w:rPr>
          <w:rFonts w:ascii="Garamond" w:hAnsi="Garamond"/>
          <w:sz w:val="26"/>
          <w:szCs w:val="26"/>
        </w:rPr>
        <w:t xml:space="preserve">« Politique et médias : l’interaction en crise », </w:t>
      </w:r>
      <w:r>
        <w:rPr>
          <w:rFonts w:ascii="Garamond" w:hAnsi="Garamond"/>
          <w:i/>
          <w:sz w:val="26"/>
          <w:szCs w:val="26"/>
        </w:rPr>
        <w:t xml:space="preserve">in </w:t>
      </w:r>
      <w:r>
        <w:rPr>
          <w:rFonts w:ascii="Garamond" w:hAnsi="Garamond"/>
          <w:sz w:val="26"/>
          <w:szCs w:val="26"/>
        </w:rPr>
        <w:t xml:space="preserve">A. Biglari, M. Colas-Blaise et G. M. Tore, éds., « Le discours politique : questions théoriques et études pratiques », </w:t>
      </w:r>
      <w:r>
        <w:rPr>
          <w:rFonts w:ascii="Garamond" w:hAnsi="Garamond"/>
          <w:i/>
          <w:sz w:val="26"/>
          <w:szCs w:val="26"/>
        </w:rPr>
        <w:t>Recherches en Communication</w:t>
      </w:r>
      <w:r w:rsidR="00D37928">
        <w:rPr>
          <w:rFonts w:ascii="Garamond" w:hAnsi="Garamond"/>
          <w:sz w:val="26"/>
          <w:szCs w:val="26"/>
        </w:rPr>
        <w:t>, 41, Louvain, Université catholique, 2016 (comité de lecture).</w:t>
      </w:r>
    </w:p>
    <w:p w14:paraId="31CAEE3F" w14:textId="77777777" w:rsidR="00B74355" w:rsidRDefault="00B74355" w:rsidP="00B74355">
      <w:pPr>
        <w:jc w:val="both"/>
        <w:rPr>
          <w:rFonts w:ascii="Garamond" w:hAnsi="Garamond"/>
          <w:iCs/>
          <w:sz w:val="26"/>
          <w:szCs w:val="26"/>
        </w:rPr>
      </w:pPr>
    </w:p>
    <w:p w14:paraId="2617EAC8" w14:textId="74E96AAF" w:rsidR="00B74355" w:rsidRPr="006637E4" w:rsidRDefault="00B74355" w:rsidP="00B74355">
      <w:pPr>
        <w:numPr>
          <w:ilvl w:val="0"/>
          <w:numId w:val="11"/>
        </w:numPr>
        <w:ind w:left="993" w:hanging="567"/>
        <w:jc w:val="both"/>
        <w:rPr>
          <w:rFonts w:ascii="Garamond" w:hAnsi="Garamond"/>
          <w:iCs/>
          <w:sz w:val="26"/>
          <w:szCs w:val="26"/>
        </w:rPr>
      </w:pPr>
      <w:r>
        <w:rPr>
          <w:rFonts w:ascii="Garamond" w:hAnsi="Garamond"/>
          <w:iCs/>
          <w:sz w:val="26"/>
          <w:szCs w:val="26"/>
        </w:rPr>
        <w:t>« Des frontières entre lan</w:t>
      </w:r>
      <w:r>
        <w:rPr>
          <w:rFonts w:ascii="Garamond" w:hAnsi="Garamond"/>
          <w:iCs/>
          <w:sz w:val="26"/>
          <w:szCs w:val="26"/>
        </w:rPr>
        <w:tab/>
        <w:t xml:space="preserve">gages. Le problème de la transposition : le cas de </w:t>
      </w:r>
      <w:r>
        <w:rPr>
          <w:rFonts w:ascii="Garamond" w:hAnsi="Garamond"/>
          <w:i/>
          <w:iCs/>
          <w:sz w:val="26"/>
          <w:szCs w:val="26"/>
        </w:rPr>
        <w:t>Lost in la Mancha</w:t>
      </w:r>
      <w:r>
        <w:rPr>
          <w:rFonts w:ascii="Garamond" w:hAnsi="Garamond"/>
          <w:iCs/>
          <w:sz w:val="26"/>
          <w:szCs w:val="26"/>
        </w:rPr>
        <w:t xml:space="preserve"> de Terry Gilliam », </w:t>
      </w:r>
      <w:r>
        <w:rPr>
          <w:rFonts w:ascii="Garamond" w:hAnsi="Garamond"/>
          <w:i/>
          <w:iCs/>
          <w:sz w:val="26"/>
          <w:szCs w:val="26"/>
        </w:rPr>
        <w:t xml:space="preserve">in </w:t>
      </w:r>
      <w:r>
        <w:rPr>
          <w:rFonts w:ascii="Garamond" w:hAnsi="Garamond"/>
          <w:iCs/>
          <w:sz w:val="26"/>
          <w:szCs w:val="26"/>
        </w:rPr>
        <w:t>M. C</w:t>
      </w:r>
      <w:r w:rsidRPr="00B74355">
        <w:rPr>
          <w:rFonts w:ascii="Garamond" w:hAnsi="Garamond"/>
          <w:iCs/>
          <w:sz w:val="26"/>
          <w:szCs w:val="26"/>
        </w:rPr>
        <w:t xml:space="preserve">ostantini et A. Laimé, éds., </w:t>
      </w:r>
      <w:r w:rsidR="006637E4">
        <w:rPr>
          <w:rFonts w:ascii="Garamond" w:hAnsi="Garamond"/>
          <w:i/>
          <w:iCs/>
          <w:sz w:val="26"/>
          <w:szCs w:val="26"/>
        </w:rPr>
        <w:t>Fro</w:t>
      </w:r>
      <w:r w:rsidR="006637E4" w:rsidRPr="006637E4">
        <w:rPr>
          <w:rFonts w:ascii="Garamond" w:hAnsi="Garamond"/>
          <w:i/>
          <w:iCs/>
          <w:sz w:val="26"/>
          <w:szCs w:val="26"/>
        </w:rPr>
        <w:t>ntières II</w:t>
      </w:r>
      <w:r w:rsidR="006637E4">
        <w:rPr>
          <w:rFonts w:ascii="Garamond" w:hAnsi="Garamond"/>
          <w:iCs/>
          <w:sz w:val="26"/>
          <w:szCs w:val="26"/>
        </w:rPr>
        <w:t xml:space="preserve">, Paris, L’Harmattan, 2016. </w:t>
      </w:r>
    </w:p>
    <w:p w14:paraId="0DC5EAB1" w14:textId="77777777" w:rsidR="006637E4" w:rsidRPr="006637E4" w:rsidRDefault="006637E4" w:rsidP="006637E4">
      <w:pPr>
        <w:jc w:val="both"/>
        <w:rPr>
          <w:rFonts w:ascii="Garamond" w:hAnsi="Garamond"/>
          <w:iCs/>
          <w:sz w:val="26"/>
          <w:szCs w:val="26"/>
        </w:rPr>
      </w:pPr>
    </w:p>
    <w:p w14:paraId="1747F97B" w14:textId="0A2AA5F2" w:rsidR="00B74355" w:rsidRPr="00B74355" w:rsidRDefault="00B74355" w:rsidP="00B74355">
      <w:pPr>
        <w:numPr>
          <w:ilvl w:val="0"/>
          <w:numId w:val="11"/>
        </w:numPr>
        <w:ind w:left="993" w:hanging="567"/>
        <w:jc w:val="both"/>
        <w:rPr>
          <w:rFonts w:ascii="Garamond" w:hAnsi="Garamond"/>
          <w:iCs/>
          <w:sz w:val="26"/>
          <w:szCs w:val="26"/>
        </w:rPr>
      </w:pPr>
      <w:r w:rsidRPr="00B74355">
        <w:rPr>
          <w:rFonts w:ascii="Garamond" w:hAnsi="Garamond"/>
          <w:iCs/>
          <w:sz w:val="26"/>
          <w:szCs w:val="26"/>
        </w:rPr>
        <w:t>« François Fillon, le mythe ou la chattemite ? »</w:t>
      </w:r>
      <w:r>
        <w:rPr>
          <w:rFonts w:ascii="Garamond" w:hAnsi="Garamond"/>
          <w:iCs/>
          <w:sz w:val="26"/>
          <w:szCs w:val="26"/>
        </w:rPr>
        <w:t xml:space="preserve"> in </w:t>
      </w:r>
      <w:r w:rsidRPr="00B74355">
        <w:rPr>
          <w:rFonts w:ascii="Garamond" w:hAnsi="Garamond"/>
          <w:i/>
          <w:sz w:val="26"/>
          <w:szCs w:val="26"/>
        </w:rPr>
        <w:t>Les Echos Week-end</w:t>
      </w:r>
      <w:r w:rsidRPr="00B74355">
        <w:rPr>
          <w:rFonts w:ascii="Garamond" w:hAnsi="Garamond"/>
          <w:sz w:val="26"/>
          <w:szCs w:val="26"/>
        </w:rPr>
        <w:t>, 2 décembre 2016, deux premiers § retirés, ainsi que le dernier, sous le titre « L’o</w:t>
      </w:r>
      <w:r>
        <w:rPr>
          <w:rFonts w:ascii="Garamond" w:hAnsi="Garamond"/>
          <w:sz w:val="26"/>
          <w:szCs w:val="26"/>
        </w:rPr>
        <w:t>xymore François Fillon », pp. 23-27</w:t>
      </w:r>
      <w:r w:rsidRPr="00B74355">
        <w:rPr>
          <w:rFonts w:ascii="Garamond" w:hAnsi="Garamond"/>
          <w:sz w:val="26"/>
          <w:szCs w:val="26"/>
        </w:rPr>
        <w:t>.</w:t>
      </w:r>
    </w:p>
    <w:p w14:paraId="18581977" w14:textId="77777777" w:rsidR="00B74355" w:rsidRDefault="00B74355" w:rsidP="00B74355">
      <w:pPr>
        <w:jc w:val="both"/>
        <w:rPr>
          <w:rFonts w:ascii="Garamond" w:hAnsi="Garamond"/>
          <w:iCs/>
          <w:sz w:val="26"/>
          <w:szCs w:val="26"/>
        </w:rPr>
      </w:pPr>
    </w:p>
    <w:p w14:paraId="26AEBB67" w14:textId="695D8C1F" w:rsidR="00B74355" w:rsidRPr="00B74355" w:rsidRDefault="00B74355" w:rsidP="00B74355">
      <w:pPr>
        <w:numPr>
          <w:ilvl w:val="0"/>
          <w:numId w:val="11"/>
        </w:numPr>
        <w:ind w:left="993" w:hanging="567"/>
        <w:jc w:val="both"/>
        <w:rPr>
          <w:rFonts w:ascii="Garamond" w:hAnsi="Garamond"/>
          <w:iCs/>
          <w:sz w:val="26"/>
          <w:szCs w:val="26"/>
        </w:rPr>
      </w:pPr>
      <w:r>
        <w:rPr>
          <w:rFonts w:ascii="Garamond" w:hAnsi="Garamond"/>
          <w:sz w:val="26"/>
          <w:szCs w:val="26"/>
        </w:rPr>
        <w:t xml:space="preserve">Articles courts d’hommages </w:t>
      </w:r>
      <w:r w:rsidRPr="00B74355">
        <w:rPr>
          <w:rFonts w:ascii="Garamond" w:hAnsi="Garamond"/>
          <w:i/>
          <w:sz w:val="26"/>
          <w:szCs w:val="26"/>
        </w:rPr>
        <w:t>post mortem</w:t>
      </w:r>
      <w:r>
        <w:rPr>
          <w:rFonts w:ascii="Garamond" w:hAnsi="Garamond"/>
          <w:sz w:val="26"/>
          <w:szCs w:val="26"/>
        </w:rPr>
        <w:t xml:space="preserve"> à Umberto Eco, à Michel Le Guern, à Tsvetan Todorov, à Michel Arrivé, publiés sur le site de l’AFS ou dans la presse et mis en ligne ensuite.</w:t>
      </w:r>
    </w:p>
    <w:p w14:paraId="26F29DB7" w14:textId="0100D069" w:rsidR="00B74355" w:rsidRPr="00B74355" w:rsidRDefault="00B74355" w:rsidP="00B74355">
      <w:pPr>
        <w:ind w:left="993"/>
        <w:jc w:val="both"/>
        <w:rPr>
          <w:rFonts w:ascii="Garamond" w:hAnsi="Garamond"/>
          <w:iCs/>
          <w:sz w:val="26"/>
          <w:szCs w:val="26"/>
        </w:rPr>
      </w:pPr>
    </w:p>
    <w:p w14:paraId="440DCC11" w14:textId="77777777" w:rsidR="002E0E71" w:rsidRDefault="002E0E71" w:rsidP="00986216">
      <w:pPr>
        <w:ind w:left="993" w:hanging="567"/>
        <w:jc w:val="both"/>
        <w:rPr>
          <w:rFonts w:ascii="Garamond" w:hAnsi="Garamond"/>
          <w:sz w:val="26"/>
          <w:szCs w:val="26"/>
        </w:rPr>
      </w:pPr>
    </w:p>
    <w:p w14:paraId="7166C0D0" w14:textId="77777777" w:rsidR="00CF5005" w:rsidRPr="00CF5005" w:rsidRDefault="002E0E71" w:rsidP="00CF5005">
      <w:pPr>
        <w:ind w:left="993" w:hanging="567"/>
        <w:jc w:val="center"/>
        <w:rPr>
          <w:rFonts w:ascii="Garamond" w:hAnsi="Garamond"/>
          <w:sz w:val="26"/>
          <w:szCs w:val="26"/>
        </w:rPr>
      </w:pPr>
      <w:r w:rsidRPr="00CF5005">
        <w:rPr>
          <w:rFonts w:ascii="Garamond" w:hAnsi="Garamond"/>
          <w:sz w:val="26"/>
          <w:szCs w:val="26"/>
        </w:rPr>
        <w:t xml:space="preserve">2017 </w:t>
      </w:r>
    </w:p>
    <w:p w14:paraId="29E77A81" w14:textId="0DFFF18A" w:rsidR="00F82B3F" w:rsidRDefault="002E0E71" w:rsidP="00CF5005">
      <w:pPr>
        <w:ind w:left="993" w:hanging="567"/>
        <w:jc w:val="center"/>
        <w:rPr>
          <w:rFonts w:ascii="Garamond" w:hAnsi="Garamond"/>
          <w:sz w:val="26"/>
          <w:szCs w:val="26"/>
        </w:rPr>
      </w:pPr>
      <w:r>
        <w:rPr>
          <w:rFonts w:ascii="Garamond" w:hAnsi="Garamond"/>
          <w:sz w:val="26"/>
          <w:szCs w:val="26"/>
        </w:rPr>
        <w:t>(</w:t>
      </w:r>
      <w:r w:rsidR="00670716">
        <w:rPr>
          <w:rFonts w:ascii="Garamond" w:hAnsi="Garamond"/>
          <w:sz w:val="26"/>
          <w:szCs w:val="26"/>
        </w:rPr>
        <w:t xml:space="preserve">parus, </w:t>
      </w:r>
      <w:r>
        <w:rPr>
          <w:rFonts w:ascii="Garamond" w:hAnsi="Garamond"/>
          <w:sz w:val="26"/>
          <w:szCs w:val="26"/>
        </w:rPr>
        <w:t>en cours de p</w:t>
      </w:r>
      <w:r w:rsidR="00670716">
        <w:rPr>
          <w:rFonts w:ascii="Garamond" w:hAnsi="Garamond"/>
          <w:sz w:val="26"/>
          <w:szCs w:val="26"/>
        </w:rPr>
        <w:t>ublica</w:t>
      </w:r>
      <w:r>
        <w:rPr>
          <w:rFonts w:ascii="Garamond" w:hAnsi="Garamond"/>
          <w:sz w:val="26"/>
          <w:szCs w:val="26"/>
        </w:rPr>
        <w:t>tion, et à paraître)</w:t>
      </w:r>
    </w:p>
    <w:p w14:paraId="1761AE7F" w14:textId="77777777" w:rsidR="002E0E71" w:rsidRDefault="002E0E71" w:rsidP="00986216">
      <w:pPr>
        <w:ind w:left="993" w:hanging="567"/>
        <w:jc w:val="both"/>
        <w:rPr>
          <w:rFonts w:ascii="Garamond" w:hAnsi="Garamond"/>
          <w:sz w:val="26"/>
          <w:szCs w:val="26"/>
        </w:rPr>
      </w:pPr>
    </w:p>
    <w:p w14:paraId="4CCAB4A9" w14:textId="77777777" w:rsidR="00670716" w:rsidRPr="00670716" w:rsidRDefault="00670716" w:rsidP="00986216">
      <w:pPr>
        <w:numPr>
          <w:ilvl w:val="0"/>
          <w:numId w:val="11"/>
        </w:numPr>
        <w:ind w:left="993" w:hanging="567"/>
        <w:jc w:val="both"/>
        <w:rPr>
          <w:rFonts w:ascii="Garamond" w:hAnsi="Garamond"/>
          <w:iCs/>
          <w:sz w:val="26"/>
          <w:szCs w:val="26"/>
        </w:rPr>
      </w:pPr>
      <w:r w:rsidRPr="00670716">
        <w:rPr>
          <w:rFonts w:ascii="Garamond" w:hAnsi="Garamond"/>
          <w:sz w:val="26"/>
          <w:szCs w:val="26"/>
        </w:rPr>
        <w:t xml:space="preserve">« Politique et médiatique : la question de l’interférence », </w:t>
      </w:r>
      <w:r w:rsidRPr="00670716">
        <w:rPr>
          <w:rFonts w:ascii="Garamond" w:hAnsi="Garamond"/>
          <w:i/>
          <w:sz w:val="26"/>
          <w:szCs w:val="26"/>
        </w:rPr>
        <w:t xml:space="preserve">in </w:t>
      </w:r>
      <w:r w:rsidRPr="00670716">
        <w:rPr>
          <w:rFonts w:ascii="Garamond" w:hAnsi="Garamond"/>
          <w:sz w:val="26"/>
          <w:szCs w:val="26"/>
        </w:rPr>
        <w:t xml:space="preserve">N. Couegnas, éd., </w:t>
      </w:r>
      <w:r w:rsidRPr="00670716">
        <w:rPr>
          <w:rFonts w:ascii="Garamond" w:hAnsi="Garamond"/>
          <w:i/>
          <w:sz w:val="26"/>
          <w:szCs w:val="26"/>
        </w:rPr>
        <w:t>Sémiotique et anthropologie des modernes</w:t>
      </w:r>
      <w:r w:rsidRPr="00670716">
        <w:rPr>
          <w:rFonts w:ascii="Garamond" w:hAnsi="Garamond"/>
          <w:sz w:val="26"/>
          <w:szCs w:val="26"/>
        </w:rPr>
        <w:t>,</w:t>
      </w:r>
      <w:r w:rsidRPr="00670716">
        <w:rPr>
          <w:rFonts w:ascii="Garamond" w:hAnsi="Garamond"/>
          <w:i/>
          <w:sz w:val="26"/>
          <w:szCs w:val="26"/>
        </w:rPr>
        <w:t xml:space="preserve"> </w:t>
      </w:r>
      <w:r w:rsidRPr="00670716">
        <w:rPr>
          <w:rFonts w:ascii="Garamond" w:hAnsi="Garamond"/>
          <w:sz w:val="26"/>
          <w:szCs w:val="26"/>
        </w:rPr>
        <w:t xml:space="preserve">Série ANR-CEMES (Cultures Emergentes et Médiations Sémiotiques. ANR CULT </w:t>
      </w:r>
      <w:r w:rsidRPr="00670716">
        <w:rPr>
          <w:rFonts w:ascii="Garamond" w:eastAsiaTheme="minorEastAsia" w:hAnsi="Garamond" w:cs="Arial"/>
          <w:sz w:val="26"/>
          <w:szCs w:val="26"/>
        </w:rPr>
        <w:t>005-2013/2017</w:t>
      </w:r>
      <w:r>
        <w:rPr>
          <w:rFonts w:ascii="Garamond" w:eastAsiaTheme="minorEastAsia" w:hAnsi="Garamond" w:cs="Arial"/>
          <w:sz w:val="26"/>
          <w:szCs w:val="26"/>
        </w:rPr>
        <w:t>.</w:t>
      </w:r>
      <w:r w:rsidRPr="00670716">
        <w:rPr>
          <w:rFonts w:ascii="Garamond" w:hAnsi="Garamond"/>
          <w:sz w:val="26"/>
          <w:szCs w:val="26"/>
        </w:rPr>
        <w:t> </w:t>
      </w:r>
      <w:r w:rsidRPr="00670716">
        <w:rPr>
          <w:rFonts w:ascii="Garamond" w:eastAsiaTheme="minorEastAsia" w:hAnsi="Garamond" w:cs="Arial"/>
          <w:i/>
          <w:iCs/>
          <w:sz w:val="26"/>
          <w:szCs w:val="26"/>
        </w:rPr>
        <w:t>ACTES SÉMIOTIQUES</w:t>
      </w:r>
      <w:r w:rsidRPr="00670716">
        <w:rPr>
          <w:rFonts w:ascii="Garamond" w:eastAsiaTheme="minorEastAsia" w:hAnsi="Garamond" w:cs="Arial"/>
          <w:sz w:val="26"/>
          <w:szCs w:val="26"/>
        </w:rPr>
        <w:t xml:space="preserve"> </w:t>
      </w:r>
      <w:r w:rsidRPr="00670716">
        <w:rPr>
          <w:rFonts w:ascii="Garamond" w:eastAsiaTheme="minorEastAsia" w:hAnsi="Garamond" w:cs="Arial"/>
          <w:bCs/>
          <w:sz w:val="26"/>
          <w:szCs w:val="26"/>
        </w:rPr>
        <w:t>[En ligne]</w:t>
      </w:r>
      <w:r w:rsidRPr="00670716">
        <w:rPr>
          <w:rFonts w:ascii="Garamond" w:eastAsiaTheme="minorEastAsia" w:hAnsi="Garamond" w:cs="Arial"/>
          <w:sz w:val="26"/>
          <w:szCs w:val="26"/>
        </w:rPr>
        <w:t>.</w:t>
      </w:r>
      <w:r>
        <w:rPr>
          <w:rFonts w:ascii="Garamond" w:eastAsiaTheme="minorEastAsia" w:hAnsi="Garamond" w:cs="Arial"/>
          <w:sz w:val="26"/>
          <w:szCs w:val="26"/>
        </w:rPr>
        <w:t xml:space="preserve"> 2017.</w:t>
      </w:r>
      <w:r>
        <w:rPr>
          <w:rFonts w:ascii="Garamond" w:hAnsi="Garamond"/>
          <w:iCs/>
          <w:sz w:val="26"/>
          <w:szCs w:val="26"/>
        </w:rPr>
        <w:t xml:space="preserve"> </w:t>
      </w:r>
      <w:r w:rsidRPr="00670716">
        <w:rPr>
          <w:rFonts w:ascii="Garamond" w:eastAsiaTheme="minorEastAsia" w:hAnsi="Garamond" w:cs="Arial"/>
          <w:sz w:val="26"/>
          <w:szCs w:val="26"/>
        </w:rPr>
        <w:t xml:space="preserve">Disponible sur : </w:t>
      </w:r>
      <w:hyperlink r:id="rId8" w:history="1">
        <w:r w:rsidRPr="00670716">
          <w:rPr>
            <w:rStyle w:val="Lienhypertexte"/>
            <w:rFonts w:ascii="Garamond" w:eastAsiaTheme="minorEastAsia" w:hAnsi="Garamond" w:cs="Arial"/>
            <w:sz w:val="26"/>
            <w:szCs w:val="26"/>
          </w:rPr>
          <w:t>http://epublications.unilim.fr/revues/as/5867</w:t>
        </w:r>
      </w:hyperlink>
    </w:p>
    <w:p w14:paraId="619931DD" w14:textId="77777777" w:rsidR="00670716" w:rsidRPr="00670716" w:rsidRDefault="00670716" w:rsidP="00986216">
      <w:pPr>
        <w:ind w:left="993" w:hanging="567"/>
        <w:jc w:val="both"/>
        <w:rPr>
          <w:rFonts w:ascii="Garamond" w:hAnsi="Garamond"/>
          <w:iCs/>
          <w:sz w:val="26"/>
          <w:szCs w:val="26"/>
        </w:rPr>
      </w:pPr>
    </w:p>
    <w:p w14:paraId="5358581B" w14:textId="48CA20E3" w:rsidR="00F82B3F" w:rsidRPr="00602E28" w:rsidRDefault="00F82B3F" w:rsidP="00986216">
      <w:pPr>
        <w:numPr>
          <w:ilvl w:val="0"/>
          <w:numId w:val="11"/>
        </w:numPr>
        <w:ind w:left="993" w:hanging="567"/>
        <w:jc w:val="both"/>
        <w:rPr>
          <w:rFonts w:ascii="Garamond" w:hAnsi="Garamond"/>
          <w:iCs/>
          <w:sz w:val="26"/>
          <w:szCs w:val="26"/>
        </w:rPr>
      </w:pPr>
      <w:r w:rsidRPr="00F82B3F">
        <w:rPr>
          <w:rFonts w:ascii="Garamond" w:hAnsi="Garamond"/>
          <w:sz w:val="26"/>
          <w:szCs w:val="26"/>
        </w:rPr>
        <w:t>« La ligne et le son »</w:t>
      </w:r>
      <w:r>
        <w:rPr>
          <w:rFonts w:ascii="Garamond" w:hAnsi="Garamond"/>
          <w:sz w:val="26"/>
          <w:szCs w:val="26"/>
        </w:rPr>
        <w:t xml:space="preserve">, </w:t>
      </w:r>
      <w:r>
        <w:rPr>
          <w:rFonts w:ascii="Garamond" w:hAnsi="Garamond"/>
          <w:i/>
          <w:sz w:val="26"/>
          <w:szCs w:val="26"/>
        </w:rPr>
        <w:t xml:space="preserve">in </w:t>
      </w:r>
      <w:r w:rsidR="00DF7CF7">
        <w:rPr>
          <w:rFonts w:ascii="Garamond" w:hAnsi="Garamond"/>
          <w:sz w:val="26"/>
          <w:szCs w:val="26"/>
        </w:rPr>
        <w:t xml:space="preserve">M. Colas-Blaise et V. Estay </w:t>
      </w:r>
      <w:r>
        <w:rPr>
          <w:rFonts w:ascii="Garamond" w:hAnsi="Garamond"/>
          <w:sz w:val="26"/>
          <w:szCs w:val="26"/>
        </w:rPr>
        <w:t xml:space="preserve">Stange éds., </w:t>
      </w:r>
      <w:r w:rsidRPr="00F82B3F">
        <w:rPr>
          <w:rFonts w:ascii="Garamond" w:hAnsi="Garamond"/>
          <w:i/>
          <w:sz w:val="26"/>
          <w:szCs w:val="26"/>
        </w:rPr>
        <w:t>Synesthésies sonores</w:t>
      </w:r>
      <w:r>
        <w:rPr>
          <w:rFonts w:ascii="Garamond" w:hAnsi="Garamond"/>
          <w:sz w:val="26"/>
          <w:szCs w:val="26"/>
        </w:rPr>
        <w:t>,</w:t>
      </w:r>
      <w:r w:rsidRPr="00F82B3F">
        <w:rPr>
          <w:rFonts w:ascii="Garamond" w:hAnsi="Garamond"/>
          <w:sz w:val="26"/>
          <w:szCs w:val="26"/>
        </w:rPr>
        <w:t xml:space="preserve"> Actes du colloque 16-17 octobre 2014 Université du </w:t>
      </w:r>
      <w:r>
        <w:rPr>
          <w:rFonts w:ascii="Garamond" w:hAnsi="Garamond"/>
          <w:sz w:val="26"/>
          <w:szCs w:val="26"/>
        </w:rPr>
        <w:t xml:space="preserve">Luxembourg, </w:t>
      </w:r>
      <w:r w:rsidR="002E0E71">
        <w:rPr>
          <w:rFonts w:ascii="Garamond" w:hAnsi="Garamond"/>
          <w:sz w:val="26"/>
          <w:szCs w:val="26"/>
        </w:rPr>
        <w:t>Paris, Garnier, 2017</w:t>
      </w:r>
      <w:r>
        <w:rPr>
          <w:rFonts w:ascii="Garamond" w:hAnsi="Garamond"/>
          <w:sz w:val="26"/>
          <w:szCs w:val="26"/>
        </w:rPr>
        <w:t>.</w:t>
      </w:r>
    </w:p>
    <w:p w14:paraId="6CD7FB43" w14:textId="77777777" w:rsidR="002E0E71" w:rsidRDefault="002E0E71" w:rsidP="00986216">
      <w:pPr>
        <w:ind w:left="993" w:hanging="567"/>
        <w:jc w:val="both"/>
        <w:rPr>
          <w:rFonts w:ascii="Garamond" w:hAnsi="Garamond"/>
          <w:iCs/>
          <w:sz w:val="26"/>
          <w:szCs w:val="26"/>
        </w:rPr>
      </w:pPr>
    </w:p>
    <w:p w14:paraId="55A317E1" w14:textId="6E4C83C5" w:rsidR="002E0E71" w:rsidRPr="00A334A2" w:rsidRDefault="002E0E71" w:rsidP="00986216">
      <w:pPr>
        <w:numPr>
          <w:ilvl w:val="0"/>
          <w:numId w:val="11"/>
        </w:numPr>
        <w:ind w:left="993" w:hanging="567"/>
        <w:jc w:val="both"/>
        <w:rPr>
          <w:rFonts w:ascii="Garamond" w:hAnsi="Garamond"/>
          <w:iCs/>
          <w:sz w:val="26"/>
          <w:szCs w:val="26"/>
        </w:rPr>
      </w:pPr>
      <w:r>
        <w:rPr>
          <w:rFonts w:ascii="Garamond" w:hAnsi="Garamond"/>
          <w:sz w:val="26"/>
          <w:szCs w:val="26"/>
        </w:rPr>
        <w:t xml:space="preserve">« La littérature justifiée. </w:t>
      </w:r>
      <w:r>
        <w:rPr>
          <w:rFonts w:ascii="Garamond" w:hAnsi="Garamond"/>
          <w:i/>
          <w:sz w:val="26"/>
          <w:szCs w:val="26"/>
        </w:rPr>
        <w:t>Le roman expérimental</w:t>
      </w:r>
      <w:r>
        <w:rPr>
          <w:rFonts w:ascii="Garamond" w:hAnsi="Garamond"/>
          <w:sz w:val="26"/>
          <w:szCs w:val="26"/>
        </w:rPr>
        <w:t xml:space="preserve"> de Zola », </w:t>
      </w:r>
      <w:r>
        <w:rPr>
          <w:rFonts w:ascii="Garamond" w:hAnsi="Garamond"/>
          <w:i/>
          <w:sz w:val="26"/>
          <w:szCs w:val="26"/>
        </w:rPr>
        <w:t xml:space="preserve">in </w:t>
      </w:r>
      <w:r>
        <w:rPr>
          <w:rFonts w:ascii="Garamond" w:hAnsi="Garamond"/>
          <w:sz w:val="26"/>
          <w:szCs w:val="26"/>
        </w:rPr>
        <w:t xml:space="preserve">U. Baehler, éd., </w:t>
      </w:r>
      <w:r>
        <w:rPr>
          <w:rFonts w:ascii="Garamond" w:hAnsi="Garamond"/>
          <w:i/>
          <w:sz w:val="26"/>
          <w:szCs w:val="26"/>
        </w:rPr>
        <w:t xml:space="preserve">A quoi bon la littérature ? </w:t>
      </w:r>
      <w:r>
        <w:rPr>
          <w:rFonts w:ascii="Garamond" w:hAnsi="Garamond"/>
          <w:sz w:val="26"/>
          <w:szCs w:val="26"/>
        </w:rPr>
        <w:t>Paris, Classiques Garnier, 2017.</w:t>
      </w:r>
    </w:p>
    <w:p w14:paraId="0ED26724" w14:textId="77777777" w:rsidR="00A334A2" w:rsidRDefault="00A334A2" w:rsidP="00986216">
      <w:pPr>
        <w:ind w:left="993" w:hanging="567"/>
        <w:jc w:val="both"/>
        <w:rPr>
          <w:rFonts w:ascii="Garamond" w:hAnsi="Garamond"/>
          <w:iCs/>
          <w:sz w:val="26"/>
          <w:szCs w:val="26"/>
        </w:rPr>
      </w:pPr>
    </w:p>
    <w:p w14:paraId="33858102" w14:textId="0BE0CDA4" w:rsidR="00DD018F" w:rsidRPr="00A1653A" w:rsidRDefault="00A334A2" w:rsidP="00986216">
      <w:pPr>
        <w:numPr>
          <w:ilvl w:val="0"/>
          <w:numId w:val="11"/>
        </w:numPr>
        <w:ind w:left="993" w:hanging="567"/>
        <w:jc w:val="both"/>
        <w:rPr>
          <w:rFonts w:ascii="Garamond" w:hAnsi="Garamond" w:cs="Arial"/>
          <w:bCs/>
          <w:sz w:val="26"/>
          <w:szCs w:val="28"/>
        </w:rPr>
      </w:pPr>
      <w:r>
        <w:rPr>
          <w:rFonts w:ascii="Garamond" w:hAnsi="Garamond"/>
          <w:iCs/>
          <w:sz w:val="26"/>
          <w:szCs w:val="26"/>
        </w:rPr>
        <w:t xml:space="preserve">« Transversalité du sens et relations interartistiques. L’héritage greimassien », </w:t>
      </w:r>
      <w:r>
        <w:rPr>
          <w:rFonts w:ascii="Garamond" w:hAnsi="Garamond"/>
          <w:i/>
          <w:iCs/>
          <w:sz w:val="26"/>
          <w:szCs w:val="26"/>
        </w:rPr>
        <w:t xml:space="preserve">in </w:t>
      </w:r>
      <w:r>
        <w:rPr>
          <w:rFonts w:ascii="Garamond" w:hAnsi="Garamond"/>
          <w:iCs/>
          <w:sz w:val="26"/>
          <w:szCs w:val="26"/>
        </w:rPr>
        <w:t xml:space="preserve"> Th. Broden, ed., « Greimas », </w:t>
      </w:r>
      <w:r>
        <w:rPr>
          <w:rFonts w:ascii="Garamond" w:hAnsi="Garamond"/>
          <w:i/>
          <w:iCs/>
          <w:sz w:val="26"/>
          <w:szCs w:val="26"/>
        </w:rPr>
        <w:t>Semiotica</w:t>
      </w:r>
      <w:r>
        <w:rPr>
          <w:rFonts w:ascii="Garamond" w:hAnsi="Garamond"/>
          <w:iCs/>
          <w:sz w:val="26"/>
          <w:szCs w:val="26"/>
        </w:rPr>
        <w:t>, AIS/IAS, 2017 (collab. V. Estay Stange).</w:t>
      </w:r>
    </w:p>
    <w:p w14:paraId="76F199F4" w14:textId="77777777" w:rsidR="00A1653A" w:rsidRDefault="00A1653A" w:rsidP="00986216">
      <w:pPr>
        <w:ind w:left="993" w:hanging="567"/>
        <w:jc w:val="both"/>
        <w:rPr>
          <w:rFonts w:ascii="Garamond" w:hAnsi="Garamond" w:cs="Arial"/>
          <w:bCs/>
          <w:sz w:val="26"/>
          <w:szCs w:val="28"/>
        </w:rPr>
      </w:pPr>
    </w:p>
    <w:p w14:paraId="37FEA34F" w14:textId="02827039" w:rsidR="00A1653A" w:rsidRPr="00A1653A" w:rsidRDefault="00A1653A" w:rsidP="00986216">
      <w:pPr>
        <w:pStyle w:val="Paragraphedeliste"/>
        <w:numPr>
          <w:ilvl w:val="0"/>
          <w:numId w:val="11"/>
        </w:numPr>
        <w:ind w:left="993" w:hanging="567"/>
        <w:jc w:val="both"/>
        <w:rPr>
          <w:rFonts w:ascii="Garamond" w:hAnsi="Garamond" w:cs="Arial"/>
          <w:color w:val="000000" w:themeColor="text1"/>
          <w:sz w:val="26"/>
          <w:szCs w:val="26"/>
        </w:rPr>
      </w:pPr>
      <w:r>
        <w:rPr>
          <w:rFonts w:ascii="Garamond" w:hAnsi="Garamond" w:cs="Arial"/>
          <w:color w:val="000000" w:themeColor="text1"/>
          <w:sz w:val="26"/>
          <w:szCs w:val="26"/>
        </w:rPr>
        <w:t xml:space="preserve">« Méthodes sémiotiques : de la structure au sensible », </w:t>
      </w:r>
      <w:r>
        <w:rPr>
          <w:rFonts w:ascii="Garamond" w:hAnsi="Garamond" w:cs="Arial"/>
          <w:i/>
          <w:color w:val="000000" w:themeColor="text1"/>
          <w:sz w:val="26"/>
          <w:szCs w:val="26"/>
        </w:rPr>
        <w:t xml:space="preserve">in </w:t>
      </w:r>
      <w:r w:rsidRPr="00A1653A">
        <w:rPr>
          <w:rFonts w:ascii="Garamond" w:hAnsi="Garamond" w:cs="Arial"/>
          <w:color w:val="000000" w:themeColor="text1"/>
          <w:sz w:val="26"/>
          <w:szCs w:val="26"/>
        </w:rPr>
        <w:t>L</w:t>
      </w:r>
      <w:r>
        <w:rPr>
          <w:rFonts w:ascii="Garamond" w:hAnsi="Garamond" w:cs="Arial"/>
          <w:color w:val="000000" w:themeColor="text1"/>
          <w:sz w:val="26"/>
          <w:szCs w:val="26"/>
        </w:rPr>
        <w:t>.</w:t>
      </w:r>
      <w:r w:rsidRPr="00A1653A">
        <w:rPr>
          <w:rFonts w:ascii="Garamond" w:hAnsi="Garamond" w:cs="Arial"/>
          <w:color w:val="000000" w:themeColor="text1"/>
          <w:sz w:val="26"/>
          <w:szCs w:val="26"/>
        </w:rPr>
        <w:t xml:space="preserve"> Garreau et P</w:t>
      </w:r>
      <w:r>
        <w:rPr>
          <w:rFonts w:ascii="Garamond" w:hAnsi="Garamond" w:cs="Arial"/>
          <w:color w:val="000000" w:themeColor="text1"/>
          <w:sz w:val="26"/>
          <w:szCs w:val="26"/>
        </w:rPr>
        <w:t>.</w:t>
      </w:r>
      <w:r w:rsidRPr="00A1653A">
        <w:rPr>
          <w:rFonts w:ascii="Garamond" w:hAnsi="Garamond" w:cs="Arial"/>
          <w:color w:val="000000" w:themeColor="text1"/>
          <w:sz w:val="26"/>
          <w:szCs w:val="26"/>
        </w:rPr>
        <w:t xml:space="preserve"> Romelaer, éd., </w:t>
      </w:r>
      <w:r w:rsidRPr="00A1653A">
        <w:rPr>
          <w:rFonts w:ascii="Garamond" w:hAnsi="Garamond" w:cs="Arial"/>
          <w:i/>
          <w:color w:val="000000" w:themeColor="text1"/>
          <w:sz w:val="26"/>
          <w:szCs w:val="26"/>
        </w:rPr>
        <w:t>Méthodes qualitatives de recherche en gestion et sciences sociales</w:t>
      </w:r>
      <w:r w:rsidRPr="00A1653A">
        <w:rPr>
          <w:rFonts w:ascii="Garamond" w:hAnsi="Garamond" w:cs="Arial"/>
          <w:color w:val="000000" w:themeColor="text1"/>
          <w:sz w:val="26"/>
          <w:szCs w:val="26"/>
        </w:rPr>
        <w:t>, Paris- Dauphine, Economica, 201</w:t>
      </w:r>
      <w:r>
        <w:rPr>
          <w:rFonts w:ascii="Garamond" w:hAnsi="Garamond" w:cs="Arial"/>
          <w:color w:val="000000" w:themeColor="text1"/>
          <w:sz w:val="26"/>
          <w:szCs w:val="26"/>
        </w:rPr>
        <w:t>7 (collab. G. Mazzalovo)</w:t>
      </w:r>
      <w:r w:rsidRPr="00A1653A">
        <w:rPr>
          <w:rFonts w:ascii="Garamond" w:hAnsi="Garamond" w:cs="Arial"/>
          <w:color w:val="000000" w:themeColor="text1"/>
          <w:sz w:val="26"/>
          <w:szCs w:val="26"/>
        </w:rPr>
        <w:t>.</w:t>
      </w:r>
    </w:p>
    <w:p w14:paraId="5265D4D1" w14:textId="77777777" w:rsidR="00A334A2" w:rsidRPr="00A334A2" w:rsidRDefault="00A334A2" w:rsidP="00986216">
      <w:pPr>
        <w:ind w:left="993" w:hanging="567"/>
        <w:jc w:val="both"/>
        <w:rPr>
          <w:rFonts w:ascii="Garamond" w:hAnsi="Garamond" w:cs="Arial"/>
          <w:bCs/>
          <w:sz w:val="26"/>
          <w:szCs w:val="28"/>
        </w:rPr>
      </w:pPr>
    </w:p>
    <w:p w14:paraId="76E26598" w14:textId="77777777" w:rsidR="006637E4" w:rsidRPr="006637E4" w:rsidRDefault="00DD018F" w:rsidP="00986216">
      <w:pPr>
        <w:numPr>
          <w:ilvl w:val="0"/>
          <w:numId w:val="11"/>
        </w:numPr>
        <w:ind w:left="993" w:hanging="567"/>
        <w:jc w:val="both"/>
        <w:rPr>
          <w:rFonts w:ascii="Garamond" w:hAnsi="Garamond"/>
          <w:iCs/>
          <w:sz w:val="26"/>
          <w:szCs w:val="26"/>
        </w:rPr>
      </w:pPr>
      <w:r>
        <w:rPr>
          <w:rFonts w:ascii="Garamond" w:hAnsi="Garamond"/>
          <w:sz w:val="26"/>
          <w:szCs w:val="26"/>
        </w:rPr>
        <w:t xml:space="preserve">« Le durable. Enjeux sémiotiques de l’aspectualité », </w:t>
      </w:r>
      <w:r>
        <w:rPr>
          <w:rFonts w:ascii="Garamond" w:hAnsi="Garamond"/>
          <w:i/>
          <w:sz w:val="26"/>
          <w:szCs w:val="26"/>
        </w:rPr>
        <w:t xml:space="preserve">in </w:t>
      </w:r>
      <w:r>
        <w:rPr>
          <w:rFonts w:ascii="Garamond" w:hAnsi="Garamond"/>
          <w:sz w:val="26"/>
          <w:szCs w:val="26"/>
        </w:rPr>
        <w:t xml:space="preserve">A. Zinna éd., </w:t>
      </w:r>
      <w:r>
        <w:rPr>
          <w:rFonts w:ascii="Garamond" w:hAnsi="Garamond"/>
          <w:i/>
          <w:sz w:val="26"/>
          <w:szCs w:val="26"/>
        </w:rPr>
        <w:t>Formes de vie et modes d’existence « durables ». Nouvelles narrations et axiologies du vivre</w:t>
      </w:r>
      <w:r>
        <w:rPr>
          <w:rFonts w:ascii="Garamond" w:hAnsi="Garamond"/>
          <w:sz w:val="26"/>
          <w:szCs w:val="26"/>
        </w:rPr>
        <w:t>, Toulouse, CAMS/O. Médiations sémiotiques, 2017.</w:t>
      </w:r>
    </w:p>
    <w:p w14:paraId="1BF33043" w14:textId="77777777" w:rsidR="006637E4" w:rsidRDefault="006637E4" w:rsidP="006637E4">
      <w:pPr>
        <w:jc w:val="both"/>
        <w:rPr>
          <w:rFonts w:ascii="Garamond" w:hAnsi="Garamond"/>
          <w:i/>
          <w:sz w:val="26"/>
          <w:szCs w:val="26"/>
        </w:rPr>
      </w:pPr>
    </w:p>
    <w:p w14:paraId="026338C5" w14:textId="75F9E2A0" w:rsidR="00DD018F" w:rsidRPr="00DA2E78" w:rsidRDefault="006637E4" w:rsidP="00986216">
      <w:pPr>
        <w:numPr>
          <w:ilvl w:val="0"/>
          <w:numId w:val="11"/>
        </w:numPr>
        <w:ind w:left="993" w:hanging="567"/>
        <w:jc w:val="both"/>
        <w:rPr>
          <w:rFonts w:ascii="Garamond" w:hAnsi="Garamond"/>
          <w:iCs/>
          <w:sz w:val="26"/>
          <w:szCs w:val="26"/>
        </w:rPr>
      </w:pPr>
      <w:r>
        <w:rPr>
          <w:rFonts w:ascii="Garamond" w:hAnsi="Garamond"/>
          <w:sz w:val="26"/>
          <w:szCs w:val="26"/>
        </w:rPr>
        <w:t xml:space="preserve">« Semi-symbolisme et efficacité symbolique », </w:t>
      </w:r>
      <w:r>
        <w:rPr>
          <w:rFonts w:ascii="Garamond" w:hAnsi="Garamond"/>
          <w:i/>
          <w:sz w:val="26"/>
          <w:szCs w:val="26"/>
        </w:rPr>
        <w:t xml:space="preserve">in </w:t>
      </w:r>
      <w:r>
        <w:rPr>
          <w:rFonts w:ascii="Garamond" w:hAnsi="Garamond"/>
          <w:sz w:val="26"/>
          <w:szCs w:val="26"/>
        </w:rPr>
        <w:t xml:space="preserve">A. Hénault dir., avec D. Bertrand, J.-F. Bordron, V. Estay Stange, M. G. Dondero, </w:t>
      </w:r>
      <w:r>
        <w:rPr>
          <w:rFonts w:ascii="Garamond" w:hAnsi="Garamond"/>
          <w:i/>
          <w:sz w:val="26"/>
          <w:szCs w:val="26"/>
        </w:rPr>
        <w:t>Sémiotique. Le sens, le sensible, le réel</w:t>
      </w:r>
      <w:r>
        <w:rPr>
          <w:rFonts w:ascii="Garamond" w:hAnsi="Garamond"/>
          <w:sz w:val="26"/>
          <w:szCs w:val="26"/>
        </w:rPr>
        <w:t>, à par. (site de l’AFS ou éditions de La Sorbonne).</w:t>
      </w:r>
      <w:r w:rsidR="00DD018F">
        <w:rPr>
          <w:rFonts w:ascii="Garamond" w:hAnsi="Garamond"/>
          <w:i/>
          <w:sz w:val="26"/>
          <w:szCs w:val="26"/>
        </w:rPr>
        <w:t xml:space="preserve"> </w:t>
      </w:r>
    </w:p>
    <w:p w14:paraId="673354D6" w14:textId="77777777" w:rsidR="00DA2E78" w:rsidRDefault="00DA2E78" w:rsidP="00986216">
      <w:pPr>
        <w:ind w:left="993" w:hanging="567"/>
        <w:jc w:val="both"/>
        <w:rPr>
          <w:rFonts w:ascii="Garamond" w:hAnsi="Garamond"/>
          <w:iCs/>
          <w:sz w:val="26"/>
          <w:szCs w:val="26"/>
        </w:rPr>
      </w:pPr>
    </w:p>
    <w:p w14:paraId="614D228D" w14:textId="7956F817" w:rsidR="00DA2E78" w:rsidRPr="00DA2E78" w:rsidRDefault="00DA2E78" w:rsidP="00986216">
      <w:pPr>
        <w:numPr>
          <w:ilvl w:val="0"/>
          <w:numId w:val="11"/>
        </w:numPr>
        <w:ind w:left="993" w:hanging="567"/>
        <w:jc w:val="both"/>
        <w:rPr>
          <w:rFonts w:ascii="Garamond" w:hAnsi="Garamond"/>
          <w:iCs/>
          <w:sz w:val="26"/>
          <w:szCs w:val="26"/>
        </w:rPr>
      </w:pPr>
      <w:r>
        <w:rPr>
          <w:rFonts w:ascii="Garamond" w:hAnsi="Garamond"/>
          <w:sz w:val="26"/>
          <w:szCs w:val="26"/>
        </w:rPr>
        <w:t xml:space="preserve">« Expression animale et énonciation. Pour une approche graduelle des opérations énonciatives », </w:t>
      </w:r>
      <w:r>
        <w:rPr>
          <w:rFonts w:ascii="Garamond" w:hAnsi="Garamond"/>
          <w:i/>
          <w:sz w:val="26"/>
          <w:szCs w:val="26"/>
        </w:rPr>
        <w:t xml:space="preserve">in </w:t>
      </w:r>
      <w:r>
        <w:rPr>
          <w:rFonts w:ascii="Garamond" w:hAnsi="Garamond"/>
          <w:sz w:val="26"/>
          <w:szCs w:val="26"/>
        </w:rPr>
        <w:t xml:space="preserve">G. Marrone, </w:t>
      </w:r>
      <w:r>
        <w:rPr>
          <w:rFonts w:ascii="Garamond" w:hAnsi="Garamond"/>
          <w:i/>
          <w:sz w:val="26"/>
          <w:szCs w:val="26"/>
        </w:rPr>
        <w:t>Zoosemiotica 2.0</w:t>
      </w:r>
      <w:r>
        <w:rPr>
          <w:rFonts w:ascii="Garamond" w:hAnsi="Garamond"/>
          <w:sz w:val="26"/>
          <w:szCs w:val="26"/>
        </w:rPr>
        <w:t>, Palerme (à paraître).</w:t>
      </w:r>
    </w:p>
    <w:p w14:paraId="187871AF" w14:textId="77777777" w:rsidR="00DA2E78" w:rsidRDefault="00DA2E78" w:rsidP="00986216">
      <w:pPr>
        <w:ind w:left="993" w:hanging="567"/>
        <w:jc w:val="both"/>
        <w:rPr>
          <w:rFonts w:ascii="Garamond" w:hAnsi="Garamond"/>
          <w:iCs/>
          <w:sz w:val="26"/>
          <w:szCs w:val="26"/>
        </w:rPr>
      </w:pPr>
    </w:p>
    <w:p w14:paraId="7B514F2A" w14:textId="53E50627" w:rsidR="00DA2E78" w:rsidRPr="00B74355" w:rsidRDefault="00DA2E78" w:rsidP="00986216">
      <w:pPr>
        <w:numPr>
          <w:ilvl w:val="0"/>
          <w:numId w:val="11"/>
        </w:numPr>
        <w:ind w:left="993" w:hanging="567"/>
        <w:jc w:val="both"/>
        <w:rPr>
          <w:rFonts w:ascii="Garamond" w:hAnsi="Garamond"/>
          <w:iCs/>
          <w:sz w:val="26"/>
          <w:szCs w:val="26"/>
        </w:rPr>
      </w:pPr>
      <w:r>
        <w:rPr>
          <w:rFonts w:ascii="Garamond" w:hAnsi="Garamond"/>
          <w:sz w:val="26"/>
          <w:szCs w:val="26"/>
        </w:rPr>
        <w:t>« La parole aux animaux</w:t>
      </w:r>
      <w:r w:rsidR="00A334A2">
        <w:rPr>
          <w:rFonts w:ascii="Garamond" w:hAnsi="Garamond"/>
          <w:sz w:val="26"/>
          <w:szCs w:val="26"/>
        </w:rPr>
        <w:t xml:space="preserve"> », </w:t>
      </w:r>
      <w:r w:rsidR="00A334A2">
        <w:rPr>
          <w:rFonts w:ascii="Garamond" w:hAnsi="Garamond"/>
          <w:i/>
          <w:sz w:val="26"/>
          <w:szCs w:val="26"/>
        </w:rPr>
        <w:t xml:space="preserve">in </w:t>
      </w:r>
      <w:r w:rsidR="00A334A2">
        <w:rPr>
          <w:rFonts w:ascii="Garamond" w:hAnsi="Garamond"/>
          <w:sz w:val="26"/>
          <w:szCs w:val="26"/>
        </w:rPr>
        <w:t>D. Bertrand, M. Costantini, R. Horrein, éds., « La</w:t>
      </w:r>
      <w:r w:rsidR="00A334A2" w:rsidRPr="00A334A2">
        <w:rPr>
          <w:rFonts w:ascii="Garamond" w:hAnsi="Garamond"/>
          <w:sz w:val="26"/>
          <w:szCs w:val="26"/>
        </w:rPr>
        <w:t xml:space="preserve"> parole aux animaux. Conditions d’extension de l’énonciation</w:t>
      </w:r>
      <w:r w:rsidR="00A334A2">
        <w:rPr>
          <w:rFonts w:ascii="Garamond" w:hAnsi="Garamond"/>
          <w:sz w:val="26"/>
          <w:szCs w:val="26"/>
        </w:rPr>
        <w:t xml:space="preserve"> », </w:t>
      </w:r>
      <w:r w:rsidR="00A334A2">
        <w:rPr>
          <w:rFonts w:ascii="Garamond" w:hAnsi="Garamond"/>
          <w:i/>
          <w:sz w:val="26"/>
          <w:szCs w:val="26"/>
        </w:rPr>
        <w:t>Fabula</w:t>
      </w:r>
      <w:r w:rsidR="00A334A2">
        <w:rPr>
          <w:rFonts w:ascii="Garamond" w:hAnsi="Garamond"/>
          <w:sz w:val="26"/>
          <w:szCs w:val="26"/>
        </w:rPr>
        <w:t xml:space="preserve">, </w:t>
      </w:r>
      <w:r w:rsidR="00A334A2" w:rsidRPr="00670716">
        <w:rPr>
          <w:rFonts w:ascii="Garamond" w:eastAsiaTheme="minorEastAsia" w:hAnsi="Garamond" w:cs="Arial"/>
          <w:bCs/>
          <w:sz w:val="26"/>
          <w:szCs w:val="26"/>
        </w:rPr>
        <w:t>[En ligne]</w:t>
      </w:r>
      <w:r w:rsidR="00A334A2" w:rsidRPr="00670716">
        <w:rPr>
          <w:rFonts w:ascii="Garamond" w:eastAsiaTheme="minorEastAsia" w:hAnsi="Garamond" w:cs="Arial"/>
          <w:sz w:val="26"/>
          <w:szCs w:val="26"/>
        </w:rPr>
        <w:t>.</w:t>
      </w:r>
      <w:r w:rsidR="00A334A2">
        <w:rPr>
          <w:rFonts w:ascii="Garamond" w:eastAsiaTheme="minorEastAsia" w:hAnsi="Garamond" w:cs="Arial"/>
          <w:sz w:val="26"/>
          <w:szCs w:val="26"/>
        </w:rPr>
        <w:t xml:space="preserve"> 2017, à paraître.</w:t>
      </w:r>
    </w:p>
    <w:p w14:paraId="7C01A0F6" w14:textId="77777777" w:rsidR="00B74355" w:rsidRDefault="00B74355" w:rsidP="00B74355">
      <w:pPr>
        <w:jc w:val="both"/>
        <w:rPr>
          <w:rFonts w:ascii="Garamond" w:hAnsi="Garamond"/>
          <w:iCs/>
          <w:sz w:val="26"/>
          <w:szCs w:val="26"/>
        </w:rPr>
      </w:pPr>
    </w:p>
    <w:p w14:paraId="43CBC998" w14:textId="7C75AB8C" w:rsidR="00B74355" w:rsidRPr="006637E4" w:rsidRDefault="00B74355" w:rsidP="00986216">
      <w:pPr>
        <w:numPr>
          <w:ilvl w:val="0"/>
          <w:numId w:val="11"/>
        </w:numPr>
        <w:ind w:left="993" w:hanging="567"/>
        <w:jc w:val="both"/>
        <w:rPr>
          <w:rFonts w:ascii="Garamond" w:hAnsi="Garamond"/>
          <w:iCs/>
          <w:sz w:val="26"/>
          <w:szCs w:val="26"/>
        </w:rPr>
      </w:pPr>
      <w:r>
        <w:rPr>
          <w:rFonts w:ascii="Garamond" w:eastAsiaTheme="minorEastAsia" w:hAnsi="Garamond" w:cs="Arial"/>
          <w:sz w:val="26"/>
          <w:szCs w:val="26"/>
        </w:rPr>
        <w:t>« Sémiotique et sciences politiques »</w:t>
      </w:r>
      <w:r w:rsidR="006637E4">
        <w:rPr>
          <w:rFonts w:ascii="Garamond" w:eastAsiaTheme="minorEastAsia" w:hAnsi="Garamond" w:cs="Arial"/>
          <w:sz w:val="26"/>
          <w:szCs w:val="26"/>
        </w:rPr>
        <w:t xml:space="preserve"> (avec A. Biglari), </w:t>
      </w:r>
      <w:r w:rsidR="006637E4">
        <w:rPr>
          <w:rFonts w:ascii="Garamond" w:eastAsiaTheme="minorEastAsia" w:hAnsi="Garamond" w:cs="Arial"/>
          <w:i/>
          <w:sz w:val="26"/>
          <w:szCs w:val="26"/>
        </w:rPr>
        <w:t xml:space="preserve">in </w:t>
      </w:r>
      <w:r w:rsidR="006637E4">
        <w:rPr>
          <w:rFonts w:ascii="Garamond" w:eastAsiaTheme="minorEastAsia" w:hAnsi="Garamond" w:cs="Arial"/>
          <w:sz w:val="26"/>
          <w:szCs w:val="26"/>
        </w:rPr>
        <w:t xml:space="preserve">A. Biglari, éd., </w:t>
      </w:r>
      <w:r w:rsidR="006637E4">
        <w:rPr>
          <w:rFonts w:ascii="Garamond" w:eastAsiaTheme="minorEastAsia" w:hAnsi="Garamond" w:cs="Arial"/>
          <w:i/>
          <w:sz w:val="26"/>
          <w:szCs w:val="26"/>
        </w:rPr>
        <w:t>Sémiotique en interfacce</w:t>
      </w:r>
      <w:r w:rsidR="006637E4">
        <w:rPr>
          <w:rFonts w:ascii="Garamond" w:eastAsiaTheme="minorEastAsia" w:hAnsi="Garamond" w:cs="Arial"/>
          <w:sz w:val="26"/>
          <w:szCs w:val="26"/>
        </w:rPr>
        <w:t>, Paris, Kimé, 2018 (à paraître janvier 2018).</w:t>
      </w:r>
    </w:p>
    <w:p w14:paraId="49430814" w14:textId="77777777" w:rsidR="006637E4" w:rsidRDefault="006637E4" w:rsidP="006637E4">
      <w:pPr>
        <w:jc w:val="both"/>
        <w:rPr>
          <w:rFonts w:ascii="Garamond" w:hAnsi="Garamond"/>
          <w:iCs/>
          <w:sz w:val="26"/>
          <w:szCs w:val="26"/>
        </w:rPr>
      </w:pPr>
    </w:p>
    <w:p w14:paraId="5C838879" w14:textId="77777777" w:rsidR="004905BF" w:rsidRDefault="006637E4" w:rsidP="004905BF">
      <w:pPr>
        <w:numPr>
          <w:ilvl w:val="0"/>
          <w:numId w:val="11"/>
        </w:numPr>
        <w:ind w:left="993" w:hanging="567"/>
        <w:jc w:val="both"/>
        <w:rPr>
          <w:rFonts w:ascii="Garamond" w:hAnsi="Garamond"/>
          <w:iCs/>
          <w:sz w:val="26"/>
          <w:szCs w:val="26"/>
        </w:rPr>
      </w:pPr>
      <w:r>
        <w:rPr>
          <w:rFonts w:ascii="Garamond" w:hAnsi="Garamond"/>
          <w:iCs/>
          <w:sz w:val="26"/>
          <w:szCs w:val="26"/>
        </w:rPr>
        <w:t xml:space="preserve">« Sémiotique et biologie » (avec B. Canque, EPHE), </w:t>
      </w:r>
      <w:r>
        <w:rPr>
          <w:rFonts w:ascii="Garamond" w:eastAsiaTheme="minorEastAsia" w:hAnsi="Garamond" w:cs="Arial"/>
          <w:i/>
          <w:sz w:val="26"/>
          <w:szCs w:val="26"/>
        </w:rPr>
        <w:t xml:space="preserve">in </w:t>
      </w:r>
      <w:r>
        <w:rPr>
          <w:rFonts w:ascii="Garamond" w:eastAsiaTheme="minorEastAsia" w:hAnsi="Garamond" w:cs="Arial"/>
          <w:sz w:val="26"/>
          <w:szCs w:val="26"/>
        </w:rPr>
        <w:t xml:space="preserve">A. Biglari, éd., </w:t>
      </w:r>
      <w:r>
        <w:rPr>
          <w:rFonts w:ascii="Garamond" w:eastAsiaTheme="minorEastAsia" w:hAnsi="Garamond" w:cs="Arial"/>
          <w:i/>
          <w:sz w:val="26"/>
          <w:szCs w:val="26"/>
        </w:rPr>
        <w:t>Sémiotique en interfacce</w:t>
      </w:r>
      <w:r>
        <w:rPr>
          <w:rFonts w:ascii="Garamond" w:eastAsiaTheme="minorEastAsia" w:hAnsi="Garamond" w:cs="Arial"/>
          <w:sz w:val="26"/>
          <w:szCs w:val="26"/>
        </w:rPr>
        <w:t>, Paris, Kimé, 2018 (à paraître janvier 2018).</w:t>
      </w:r>
    </w:p>
    <w:p w14:paraId="49DFE6CB" w14:textId="77777777" w:rsidR="004905BF" w:rsidRDefault="004905BF" w:rsidP="004905BF">
      <w:pPr>
        <w:jc w:val="both"/>
        <w:rPr>
          <w:rFonts w:ascii="Garamond" w:hAnsi="Garamond"/>
          <w:iCs/>
          <w:sz w:val="26"/>
          <w:szCs w:val="26"/>
        </w:rPr>
      </w:pPr>
    </w:p>
    <w:p w14:paraId="600FB533" w14:textId="214903FA" w:rsidR="004905BF" w:rsidRDefault="004905BF" w:rsidP="004905BF">
      <w:pPr>
        <w:numPr>
          <w:ilvl w:val="0"/>
          <w:numId w:val="11"/>
        </w:numPr>
        <w:ind w:left="993" w:hanging="567"/>
        <w:jc w:val="both"/>
        <w:rPr>
          <w:rFonts w:ascii="Garamond" w:hAnsi="Garamond"/>
          <w:iCs/>
          <w:sz w:val="26"/>
          <w:szCs w:val="26"/>
        </w:rPr>
      </w:pPr>
      <w:r>
        <w:rPr>
          <w:rFonts w:ascii="Garamond" w:hAnsi="Garamond"/>
          <w:iCs/>
          <w:sz w:val="26"/>
          <w:szCs w:val="26"/>
        </w:rPr>
        <w:t>Non publié</w:t>
      </w:r>
      <w:r w:rsidR="00CF5005" w:rsidRPr="004905BF">
        <w:rPr>
          <w:rFonts w:ascii="Garamond" w:hAnsi="Garamond"/>
          <w:iCs/>
          <w:sz w:val="26"/>
          <w:szCs w:val="26"/>
        </w:rPr>
        <w:t xml:space="preserve"> (et à paraître), « Le règne de l’atmosphère » (actes du colloque de Sienne, « Figurer l’indistinct. </w:t>
      </w:r>
      <w:r>
        <w:rPr>
          <w:rFonts w:ascii="Garamond" w:hAnsi="Garamond"/>
          <w:iCs/>
          <w:sz w:val="26"/>
          <w:szCs w:val="26"/>
        </w:rPr>
        <w:t>Semi-symbolisme III », 2013).</w:t>
      </w:r>
    </w:p>
    <w:p w14:paraId="0BFA6D8A" w14:textId="77777777" w:rsidR="004905BF" w:rsidRDefault="004905BF" w:rsidP="004905BF">
      <w:pPr>
        <w:jc w:val="both"/>
        <w:rPr>
          <w:rFonts w:ascii="Garamond" w:hAnsi="Garamond"/>
          <w:iCs/>
          <w:sz w:val="26"/>
          <w:szCs w:val="26"/>
        </w:rPr>
      </w:pPr>
    </w:p>
    <w:p w14:paraId="7E9693CC" w14:textId="55A73DCB" w:rsidR="004905BF" w:rsidRPr="004905BF" w:rsidRDefault="00CF5005" w:rsidP="004905BF">
      <w:pPr>
        <w:numPr>
          <w:ilvl w:val="0"/>
          <w:numId w:val="11"/>
        </w:numPr>
        <w:ind w:left="993" w:hanging="567"/>
        <w:jc w:val="both"/>
        <w:rPr>
          <w:rFonts w:ascii="Garamond" w:hAnsi="Garamond"/>
          <w:iCs/>
          <w:sz w:val="26"/>
          <w:szCs w:val="26"/>
        </w:rPr>
      </w:pPr>
      <w:r w:rsidRPr="004905BF">
        <w:rPr>
          <w:rFonts w:ascii="Garamond" w:hAnsi="Garamond"/>
          <w:iCs/>
          <w:sz w:val="26"/>
          <w:szCs w:val="26"/>
        </w:rPr>
        <w:t>« Style et atmosphère. Hommage à Omar Calabrese »</w:t>
      </w:r>
      <w:r w:rsidR="004905BF" w:rsidRPr="004905BF">
        <w:rPr>
          <w:rFonts w:ascii="Garamond" w:hAnsi="Garamond"/>
          <w:iCs/>
          <w:sz w:val="26"/>
          <w:szCs w:val="26"/>
        </w:rPr>
        <w:t xml:space="preserve">, </w:t>
      </w:r>
      <w:r w:rsidR="004905BF" w:rsidRPr="004905BF">
        <w:rPr>
          <w:rFonts w:ascii="Garamond" w:hAnsi="Garamond"/>
          <w:sz w:val="26"/>
          <w:szCs w:val="26"/>
        </w:rPr>
        <w:t>Sienne, 15 mai 2012</w:t>
      </w:r>
      <w:r w:rsidR="004905BF" w:rsidRPr="004905BF">
        <w:rPr>
          <w:rFonts w:ascii="Garamond" w:hAnsi="Garamond"/>
          <w:iCs/>
          <w:sz w:val="26"/>
          <w:szCs w:val="26"/>
        </w:rPr>
        <w:t xml:space="preserve">. </w:t>
      </w:r>
      <w:r w:rsidR="004905BF" w:rsidRPr="004905BF">
        <w:rPr>
          <w:rFonts w:ascii="Garamond" w:hAnsi="Garamond"/>
          <w:sz w:val="26"/>
          <w:szCs w:val="26"/>
        </w:rPr>
        <w:t>Conférence inaugurale</w:t>
      </w:r>
      <w:r w:rsidR="004905BF" w:rsidRPr="004905BF">
        <w:rPr>
          <w:rFonts w:ascii="Garamond" w:hAnsi="Garamond"/>
          <w:iCs/>
          <w:sz w:val="26"/>
          <w:szCs w:val="26"/>
        </w:rPr>
        <w:t xml:space="preserve"> du </w:t>
      </w:r>
      <w:r w:rsidR="004905BF" w:rsidRPr="004905BF">
        <w:rPr>
          <w:rFonts w:ascii="Garamond" w:hAnsi="Garamond"/>
          <w:sz w:val="26"/>
          <w:szCs w:val="26"/>
        </w:rPr>
        <w:t xml:space="preserve">Cycle de conférences en hommage à Omar </w:t>
      </w:r>
      <w:r w:rsidR="004905BF" w:rsidRPr="004905BF">
        <w:rPr>
          <w:rFonts w:ascii="Garamond" w:hAnsi="Garamond"/>
          <w:smallCaps/>
          <w:sz w:val="26"/>
          <w:szCs w:val="26"/>
        </w:rPr>
        <w:t>Calabrese</w:t>
      </w:r>
      <w:r w:rsidR="004905BF" w:rsidRPr="004905BF">
        <w:rPr>
          <w:rFonts w:ascii="Garamond" w:hAnsi="Garamond"/>
          <w:smallCaps/>
          <w:sz w:val="26"/>
          <w:szCs w:val="26"/>
        </w:rPr>
        <w:t>.</w:t>
      </w:r>
    </w:p>
    <w:p w14:paraId="0ADA86E5" w14:textId="38D3221C" w:rsidR="006637E4" w:rsidRPr="004905BF" w:rsidRDefault="006637E4" w:rsidP="006637E4">
      <w:pPr>
        <w:ind w:left="993"/>
        <w:jc w:val="both"/>
        <w:rPr>
          <w:rFonts w:ascii="Garamond" w:hAnsi="Garamond"/>
          <w:iCs/>
          <w:sz w:val="26"/>
          <w:szCs w:val="26"/>
        </w:rPr>
      </w:pPr>
    </w:p>
    <w:p w14:paraId="5A5756A6" w14:textId="77777777" w:rsidR="00F82B3F" w:rsidRDefault="00F82B3F" w:rsidP="00F82B3F">
      <w:pPr>
        <w:jc w:val="both"/>
        <w:rPr>
          <w:rFonts w:ascii="Garamond" w:hAnsi="Garamond"/>
          <w:iCs/>
          <w:sz w:val="26"/>
          <w:szCs w:val="26"/>
        </w:rPr>
      </w:pPr>
    </w:p>
    <w:p w14:paraId="74DF51D4" w14:textId="77777777" w:rsidR="007203BA" w:rsidRDefault="007203BA" w:rsidP="007203BA">
      <w:pPr>
        <w:jc w:val="both"/>
        <w:rPr>
          <w:rFonts w:ascii="Garamond" w:hAnsi="Garamond"/>
          <w:iCs/>
          <w:sz w:val="26"/>
          <w:szCs w:val="26"/>
        </w:rPr>
      </w:pPr>
    </w:p>
    <w:p w14:paraId="73E007BB" w14:textId="77777777" w:rsidR="00F82B3F" w:rsidRDefault="00F82B3F" w:rsidP="00EA5D35">
      <w:pPr>
        <w:ind w:left="426"/>
        <w:jc w:val="both"/>
        <w:rPr>
          <w:rFonts w:ascii="Garamond" w:hAnsi="Garamond"/>
          <w:iCs/>
          <w:sz w:val="26"/>
          <w:szCs w:val="26"/>
        </w:rPr>
      </w:pPr>
    </w:p>
    <w:p w14:paraId="4285342A" w14:textId="3A84BDCB" w:rsidR="00EA5D35" w:rsidRPr="004905BF" w:rsidRDefault="00EA5D35" w:rsidP="00EA5D35">
      <w:pPr>
        <w:jc w:val="both"/>
        <w:rPr>
          <w:rFonts w:ascii="Garamond" w:hAnsi="Garamond"/>
          <w:b/>
          <w:sz w:val="26"/>
          <w:szCs w:val="26"/>
        </w:rPr>
      </w:pPr>
      <w:r w:rsidRPr="004905BF">
        <w:rPr>
          <w:rFonts w:ascii="Garamond" w:hAnsi="Garamond"/>
          <w:b/>
          <w:sz w:val="26"/>
          <w:szCs w:val="26"/>
        </w:rPr>
        <w:t>• Articles dans des revues à comité de lecture</w:t>
      </w:r>
      <w:r w:rsidR="00986216" w:rsidRPr="004905BF">
        <w:rPr>
          <w:rFonts w:ascii="Garamond" w:hAnsi="Garamond"/>
          <w:b/>
          <w:sz w:val="26"/>
          <w:szCs w:val="26"/>
        </w:rPr>
        <w:t xml:space="preserve"> (liste partielle)</w:t>
      </w:r>
    </w:p>
    <w:p w14:paraId="0B2F15C3" w14:textId="77777777" w:rsidR="00EA5D35" w:rsidRPr="000E6C5E" w:rsidRDefault="00EA5D35" w:rsidP="00EA5D35">
      <w:pPr>
        <w:jc w:val="both"/>
        <w:rPr>
          <w:rFonts w:ascii="Calibri" w:hAnsi="Calibri"/>
          <w:b/>
        </w:rPr>
      </w:pPr>
    </w:p>
    <w:p w14:paraId="28629FE6" w14:textId="77777777" w:rsidR="00EA5D35" w:rsidRDefault="00EA5D35" w:rsidP="00EA5D35">
      <w:pPr>
        <w:widowControl w:val="0"/>
        <w:numPr>
          <w:ilvl w:val="0"/>
          <w:numId w:val="5"/>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Helvetica"/>
          <w:sz w:val="26"/>
        </w:rPr>
      </w:pPr>
      <w:r w:rsidRPr="00193F1F">
        <w:rPr>
          <w:rFonts w:ascii="Garamond" w:hAnsi="Garamond" w:cs="Times"/>
          <w:sz w:val="26"/>
          <w:szCs w:val="16"/>
        </w:rPr>
        <w:t xml:space="preserve">« Thymie et enthymème », </w:t>
      </w:r>
      <w:r w:rsidRPr="00193F1F">
        <w:rPr>
          <w:rFonts w:ascii="Garamond" w:hAnsi="Garamond" w:cs="Times"/>
          <w:i/>
          <w:sz w:val="26"/>
          <w:szCs w:val="16"/>
        </w:rPr>
        <w:t xml:space="preserve">in </w:t>
      </w:r>
      <w:r w:rsidRPr="00193F1F">
        <w:rPr>
          <w:rFonts w:ascii="Garamond" w:hAnsi="Garamond" w:cs="Times"/>
          <w:sz w:val="26"/>
          <w:szCs w:val="16"/>
        </w:rPr>
        <w:t xml:space="preserve">J. Fontanille, éd., « Les émotions : figures et configurations dynamiques », </w:t>
      </w:r>
      <w:r w:rsidRPr="00193F1F">
        <w:rPr>
          <w:rFonts w:ascii="Garamond" w:hAnsi="Garamond" w:cs="Times"/>
          <w:i/>
          <w:sz w:val="26"/>
          <w:szCs w:val="16"/>
        </w:rPr>
        <w:t>Semiotica</w:t>
      </w:r>
      <w:r w:rsidRPr="00193F1F">
        <w:rPr>
          <w:rFonts w:ascii="Garamond" w:hAnsi="Garamond" w:cs="Helvetica"/>
          <w:sz w:val="26"/>
        </w:rPr>
        <w:t xml:space="preserve">, </w:t>
      </w:r>
      <w:r w:rsidRPr="00193F1F">
        <w:rPr>
          <w:rFonts w:ascii="Garamond" w:hAnsi="Garamond" w:cs="Times"/>
          <w:sz w:val="26"/>
          <w:szCs w:val="16"/>
        </w:rPr>
        <w:t>163 - 1/4, 2007, Walter de Gruyter.</w:t>
      </w:r>
      <w:r w:rsidRPr="00193F1F">
        <w:rPr>
          <w:rFonts w:ascii="Garamond" w:hAnsi="Garamond" w:cs="Helvetica"/>
          <w:sz w:val="26"/>
        </w:rPr>
        <w:t xml:space="preserve"> </w:t>
      </w:r>
    </w:p>
    <w:p w14:paraId="6A9D0E06" w14:textId="77777777" w:rsidR="00EA5D35" w:rsidRPr="00193F1F" w:rsidRDefault="00EA5D35" w:rsidP="00EA5D35">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141"/>
        <w:jc w:val="both"/>
        <w:rPr>
          <w:rFonts w:ascii="Garamond" w:hAnsi="Garamond" w:cs="Times"/>
          <w:sz w:val="26"/>
          <w:szCs w:val="16"/>
        </w:rPr>
      </w:pPr>
    </w:p>
    <w:p w14:paraId="262FE35C" w14:textId="77777777" w:rsidR="00EA5D35" w:rsidRDefault="00EA5D35" w:rsidP="00EA5D35">
      <w:pPr>
        <w:numPr>
          <w:ilvl w:val="0"/>
          <w:numId w:val="5"/>
        </w:numPr>
        <w:jc w:val="both"/>
        <w:rPr>
          <w:rFonts w:ascii="Garamond" w:hAnsi="Garamond"/>
          <w:bCs/>
          <w:sz w:val="26"/>
          <w:szCs w:val="26"/>
        </w:rPr>
      </w:pPr>
      <w:r w:rsidRPr="00193F1F">
        <w:rPr>
          <w:rFonts w:ascii="Garamond" w:hAnsi="Garamond"/>
          <w:bCs/>
          <w:sz w:val="26"/>
          <w:szCs w:val="26"/>
        </w:rPr>
        <w:t xml:space="preserve">« L’émotion éthique. Axiologie et instances de discours », </w:t>
      </w:r>
      <w:r w:rsidRPr="00193F1F">
        <w:rPr>
          <w:rFonts w:ascii="Garamond" w:hAnsi="Garamond"/>
          <w:bCs/>
          <w:i/>
          <w:sz w:val="26"/>
          <w:szCs w:val="26"/>
        </w:rPr>
        <w:t xml:space="preserve">in </w:t>
      </w:r>
      <w:r w:rsidRPr="00193F1F">
        <w:rPr>
          <w:rFonts w:ascii="Garamond" w:hAnsi="Garamond"/>
          <w:bCs/>
          <w:sz w:val="26"/>
          <w:szCs w:val="26"/>
        </w:rPr>
        <w:t xml:space="preserve">Maria Giulia Dondero, éd., « Ethique et sémiotique du sujet », </w:t>
      </w:r>
      <w:r w:rsidRPr="00193F1F">
        <w:rPr>
          <w:rFonts w:ascii="Garamond" w:hAnsi="Garamond"/>
          <w:bCs/>
          <w:i/>
          <w:sz w:val="26"/>
          <w:szCs w:val="26"/>
        </w:rPr>
        <w:t>Protée. Revue internationale de théories et de pratiques sémiotiques</w:t>
      </w:r>
      <w:r w:rsidRPr="00193F1F">
        <w:rPr>
          <w:rFonts w:ascii="Garamond" w:hAnsi="Garamond"/>
          <w:bCs/>
          <w:sz w:val="26"/>
          <w:szCs w:val="26"/>
        </w:rPr>
        <w:t>, XXXII, 2, Chicoutimi : Presses de l’Université du Québec, automne 2008.</w:t>
      </w:r>
    </w:p>
    <w:p w14:paraId="1631F879" w14:textId="77777777" w:rsidR="00EA5D35" w:rsidRPr="00193F1F" w:rsidRDefault="00EA5D35" w:rsidP="00EA5D35">
      <w:pPr>
        <w:ind w:left="540" w:hanging="180"/>
        <w:jc w:val="both"/>
        <w:rPr>
          <w:rFonts w:ascii="Garamond" w:hAnsi="Garamond"/>
          <w:bCs/>
          <w:sz w:val="26"/>
          <w:szCs w:val="26"/>
        </w:rPr>
      </w:pPr>
    </w:p>
    <w:p w14:paraId="1615E857" w14:textId="77777777" w:rsidR="00EA5D35" w:rsidRDefault="00EA5D35" w:rsidP="00EA5D35">
      <w:pPr>
        <w:numPr>
          <w:ilvl w:val="0"/>
          <w:numId w:val="5"/>
        </w:numPr>
        <w:jc w:val="both"/>
        <w:rPr>
          <w:rStyle w:val="lev"/>
          <w:rFonts w:ascii="Arial" w:hAnsi="Arial" w:cs="Arial"/>
          <w:b w:val="0"/>
          <w:sz w:val="26"/>
        </w:rPr>
      </w:pPr>
      <w:r w:rsidRPr="008C725A">
        <w:rPr>
          <w:rStyle w:val="lev"/>
          <w:rFonts w:ascii="Garamond" w:hAnsi="Garamond" w:cs="Arial"/>
          <w:b w:val="0"/>
          <w:sz w:val="26"/>
          <w:szCs w:val="28"/>
        </w:rPr>
        <w:t xml:space="preserve">« La narrativisation de la conscience morale », </w:t>
      </w:r>
      <w:r w:rsidRPr="008C725A">
        <w:rPr>
          <w:rStyle w:val="lev"/>
          <w:rFonts w:ascii="Garamond" w:hAnsi="Garamond" w:cs="Arial"/>
          <w:b w:val="0"/>
          <w:i/>
          <w:sz w:val="26"/>
          <w:szCs w:val="28"/>
        </w:rPr>
        <w:t xml:space="preserve">in </w:t>
      </w:r>
      <w:r w:rsidRPr="008C725A">
        <w:rPr>
          <w:rStyle w:val="lev"/>
          <w:rFonts w:ascii="Garamond" w:hAnsi="Garamond" w:cs="Arial"/>
          <w:b w:val="0"/>
          <w:sz w:val="26"/>
          <w:szCs w:val="28"/>
        </w:rPr>
        <w:t xml:space="preserve">« Le sens éthique. Ethique et pratiques », </w:t>
      </w:r>
      <w:r w:rsidRPr="008C725A">
        <w:rPr>
          <w:rStyle w:val="lev"/>
          <w:rFonts w:ascii="Garamond" w:hAnsi="Garamond" w:cs="Arial"/>
          <w:b w:val="0"/>
          <w:sz w:val="26"/>
        </w:rPr>
        <w:t xml:space="preserve">Séminaire intersémiotique 2007-2008, </w:t>
      </w:r>
      <w:r w:rsidRPr="008C725A">
        <w:rPr>
          <w:rStyle w:val="lev"/>
          <w:rFonts w:ascii="Garamond" w:hAnsi="Garamond" w:cs="Arial"/>
          <w:b w:val="0"/>
          <w:i/>
          <w:sz w:val="26"/>
          <w:szCs w:val="28"/>
        </w:rPr>
        <w:t>Nouveaux Actes Sémiotiques</w:t>
      </w:r>
      <w:r w:rsidRPr="008C725A">
        <w:rPr>
          <w:rStyle w:val="lev"/>
          <w:rFonts w:ascii="Garamond" w:hAnsi="Garamond" w:cs="Arial"/>
          <w:b w:val="0"/>
          <w:sz w:val="26"/>
          <w:szCs w:val="28"/>
        </w:rPr>
        <w:t>, Limoges, PULIM (revue en ligne), 2008.</w:t>
      </w:r>
      <w:r w:rsidRPr="008C725A">
        <w:rPr>
          <w:rStyle w:val="lev"/>
          <w:rFonts w:ascii="Arial" w:hAnsi="Arial" w:cs="Arial"/>
          <w:b w:val="0"/>
          <w:sz w:val="26"/>
        </w:rPr>
        <w:t xml:space="preserve"> </w:t>
      </w:r>
    </w:p>
    <w:p w14:paraId="617F15CA" w14:textId="77777777" w:rsidR="00EA5D35" w:rsidRDefault="00EA5D35" w:rsidP="00EA5D35">
      <w:pPr>
        <w:ind w:left="567" w:hanging="141"/>
        <w:jc w:val="both"/>
        <w:rPr>
          <w:rStyle w:val="lev"/>
          <w:rFonts w:ascii="Arial" w:hAnsi="Arial" w:cs="Arial"/>
          <w:b w:val="0"/>
          <w:sz w:val="26"/>
        </w:rPr>
      </w:pPr>
    </w:p>
    <w:p w14:paraId="6373CB76" w14:textId="77777777" w:rsidR="00EA5D35" w:rsidRDefault="00EA5D35" w:rsidP="00EA5D35">
      <w:pPr>
        <w:numPr>
          <w:ilvl w:val="0"/>
          <w:numId w:val="5"/>
        </w:numPr>
        <w:jc w:val="both"/>
        <w:rPr>
          <w:rStyle w:val="lev"/>
          <w:rFonts w:ascii="Garamond" w:hAnsi="Garamond" w:cs="Arial"/>
          <w:b w:val="0"/>
          <w:sz w:val="26"/>
          <w:szCs w:val="28"/>
        </w:rPr>
      </w:pPr>
      <w:r w:rsidRPr="00AF46F2">
        <w:rPr>
          <w:rStyle w:val="lev"/>
          <w:rFonts w:ascii="Garamond" w:hAnsi="Garamond" w:cs="Arial"/>
          <w:b w:val="0"/>
          <w:sz w:val="26"/>
          <w:szCs w:val="28"/>
        </w:rPr>
        <w:t xml:space="preserve">« De la topique à la figuration spatiale », </w:t>
      </w:r>
      <w:r w:rsidRPr="00AF46F2">
        <w:rPr>
          <w:rStyle w:val="lev"/>
          <w:rFonts w:ascii="Garamond" w:hAnsi="Garamond" w:cs="Arial"/>
          <w:b w:val="0"/>
          <w:i/>
          <w:sz w:val="26"/>
          <w:szCs w:val="28"/>
        </w:rPr>
        <w:t xml:space="preserve">in </w:t>
      </w:r>
      <w:r w:rsidRPr="00AF46F2">
        <w:rPr>
          <w:rStyle w:val="lev"/>
          <w:rFonts w:ascii="Garamond" w:hAnsi="Garamond" w:cs="Arial"/>
          <w:b w:val="0"/>
          <w:sz w:val="26"/>
          <w:szCs w:val="28"/>
        </w:rPr>
        <w:t xml:space="preserve">« Espace et signification », </w:t>
      </w:r>
      <w:r w:rsidRPr="00AF46F2">
        <w:rPr>
          <w:rStyle w:val="lev"/>
          <w:rFonts w:ascii="Garamond" w:hAnsi="Garamond" w:cs="Arial"/>
          <w:b w:val="0"/>
          <w:i/>
          <w:sz w:val="26"/>
          <w:szCs w:val="28"/>
        </w:rPr>
        <w:t>Nouveaux Actes Sémiotiques</w:t>
      </w:r>
      <w:r w:rsidRPr="00AF46F2">
        <w:rPr>
          <w:rStyle w:val="lev"/>
          <w:rFonts w:ascii="Garamond" w:hAnsi="Garamond" w:cs="Arial"/>
          <w:b w:val="0"/>
          <w:sz w:val="26"/>
          <w:szCs w:val="28"/>
        </w:rPr>
        <w:t>, Limoges, PULIM (revue en ligne), 2008.</w:t>
      </w:r>
    </w:p>
    <w:p w14:paraId="6C5148FA" w14:textId="77777777" w:rsidR="00EA5D35" w:rsidRDefault="00EA5D35" w:rsidP="00EA5D35">
      <w:pPr>
        <w:jc w:val="both"/>
        <w:rPr>
          <w:rFonts w:ascii="Garamond" w:hAnsi="Garamond"/>
          <w:iCs/>
          <w:sz w:val="26"/>
          <w:szCs w:val="26"/>
        </w:rPr>
      </w:pPr>
    </w:p>
    <w:p w14:paraId="05699A3B" w14:textId="77777777" w:rsidR="00EA5D35" w:rsidRPr="007203BA" w:rsidRDefault="00EA5D35" w:rsidP="00EA5D35">
      <w:pPr>
        <w:numPr>
          <w:ilvl w:val="0"/>
          <w:numId w:val="5"/>
        </w:numPr>
        <w:jc w:val="both"/>
        <w:rPr>
          <w:rFonts w:ascii="Garamond" w:hAnsi="Garamond" w:cs="Arial"/>
          <w:bCs/>
          <w:sz w:val="26"/>
          <w:szCs w:val="28"/>
        </w:rPr>
      </w:pPr>
      <w:r w:rsidRPr="00F06F0E">
        <w:rPr>
          <w:rFonts w:ascii="Garamond" w:hAnsi="Garamond"/>
          <w:iCs/>
          <w:sz w:val="26"/>
          <w:szCs w:val="26"/>
        </w:rPr>
        <w:t xml:space="preserve">« Sémiotique et biologie. Le vivant sur l’horizon du langage » (collab. B. Canque, EPHE), </w:t>
      </w:r>
      <w:r w:rsidRPr="00F06F0E">
        <w:rPr>
          <w:rFonts w:ascii="Garamond" w:hAnsi="Garamond"/>
          <w:i/>
          <w:iCs/>
          <w:sz w:val="26"/>
          <w:szCs w:val="26"/>
        </w:rPr>
        <w:t xml:space="preserve">in </w:t>
      </w:r>
      <w:r w:rsidRPr="00F06F0E">
        <w:rPr>
          <w:rFonts w:ascii="Garamond" w:hAnsi="Garamond"/>
          <w:iCs/>
          <w:sz w:val="26"/>
          <w:szCs w:val="26"/>
        </w:rPr>
        <w:t xml:space="preserve">M. G. Dondero, éd., </w:t>
      </w:r>
      <w:r w:rsidRPr="00F06F0E">
        <w:rPr>
          <w:rFonts w:ascii="Garamond" w:hAnsi="Garamond"/>
          <w:i/>
          <w:iCs/>
          <w:sz w:val="26"/>
          <w:szCs w:val="26"/>
        </w:rPr>
        <w:t xml:space="preserve"> Signata</w:t>
      </w:r>
      <w:r w:rsidRPr="00F06F0E">
        <w:rPr>
          <w:rFonts w:ascii="Garamond" w:hAnsi="Garamond"/>
          <w:iCs/>
          <w:sz w:val="26"/>
          <w:szCs w:val="26"/>
        </w:rPr>
        <w:t xml:space="preserve">, Liège, 2012, pp. </w:t>
      </w:r>
      <w:r>
        <w:rPr>
          <w:rFonts w:ascii="Garamond" w:hAnsi="Garamond"/>
          <w:iCs/>
          <w:sz w:val="26"/>
          <w:szCs w:val="26"/>
        </w:rPr>
        <w:t>195-220.</w:t>
      </w:r>
    </w:p>
    <w:p w14:paraId="77054970" w14:textId="77777777" w:rsidR="007203BA" w:rsidRDefault="007203BA" w:rsidP="007203BA">
      <w:pPr>
        <w:jc w:val="both"/>
        <w:rPr>
          <w:rFonts w:ascii="Garamond" w:hAnsi="Garamond" w:cs="Arial"/>
          <w:bCs/>
          <w:sz w:val="26"/>
          <w:szCs w:val="28"/>
        </w:rPr>
      </w:pPr>
    </w:p>
    <w:p w14:paraId="2343B1B6" w14:textId="36065AAC" w:rsidR="007203BA" w:rsidRPr="004905BF" w:rsidRDefault="007203BA" w:rsidP="00EA5D35">
      <w:pPr>
        <w:numPr>
          <w:ilvl w:val="0"/>
          <w:numId w:val="5"/>
        </w:numPr>
        <w:jc w:val="both"/>
        <w:rPr>
          <w:rFonts w:ascii="Garamond" w:hAnsi="Garamond" w:cs="Arial"/>
          <w:bCs/>
          <w:sz w:val="26"/>
          <w:szCs w:val="28"/>
        </w:rPr>
      </w:pPr>
      <w:r>
        <w:rPr>
          <w:rFonts w:ascii="Garamond" w:hAnsi="Garamond"/>
          <w:iCs/>
          <w:sz w:val="26"/>
          <w:szCs w:val="26"/>
        </w:rPr>
        <w:t xml:space="preserve">« Transversalité du sens et relations interartistiques. L’héritage greimassien », </w:t>
      </w:r>
      <w:r>
        <w:rPr>
          <w:rFonts w:ascii="Garamond" w:hAnsi="Garamond"/>
          <w:i/>
          <w:iCs/>
          <w:sz w:val="26"/>
          <w:szCs w:val="26"/>
        </w:rPr>
        <w:t xml:space="preserve">in </w:t>
      </w:r>
      <w:r>
        <w:rPr>
          <w:rFonts w:ascii="Garamond" w:hAnsi="Garamond"/>
          <w:iCs/>
          <w:sz w:val="26"/>
          <w:szCs w:val="26"/>
        </w:rPr>
        <w:t xml:space="preserve"> Th. Broden, ed., « Greimas », </w:t>
      </w:r>
      <w:r>
        <w:rPr>
          <w:rFonts w:ascii="Garamond" w:hAnsi="Garamond"/>
          <w:i/>
          <w:iCs/>
          <w:sz w:val="26"/>
          <w:szCs w:val="26"/>
        </w:rPr>
        <w:t>Semiotica</w:t>
      </w:r>
      <w:r w:rsidR="00A334A2">
        <w:rPr>
          <w:rFonts w:ascii="Garamond" w:hAnsi="Garamond"/>
          <w:iCs/>
          <w:sz w:val="26"/>
          <w:szCs w:val="26"/>
        </w:rPr>
        <w:t>, AIS/IAS, 2017</w:t>
      </w:r>
      <w:r>
        <w:rPr>
          <w:rFonts w:ascii="Garamond" w:hAnsi="Garamond"/>
          <w:iCs/>
          <w:sz w:val="26"/>
          <w:szCs w:val="26"/>
        </w:rPr>
        <w:t>.</w:t>
      </w:r>
    </w:p>
    <w:p w14:paraId="37EC31B1" w14:textId="77777777" w:rsidR="004905BF" w:rsidRDefault="004905BF" w:rsidP="004905BF">
      <w:pPr>
        <w:jc w:val="both"/>
        <w:rPr>
          <w:rFonts w:ascii="Garamond" w:hAnsi="Garamond" w:cs="Arial"/>
          <w:bCs/>
          <w:sz w:val="26"/>
          <w:szCs w:val="28"/>
        </w:rPr>
      </w:pPr>
    </w:p>
    <w:p w14:paraId="092A542F" w14:textId="7B3B29FD" w:rsidR="004905BF" w:rsidRPr="00F06F0E" w:rsidRDefault="004905BF" w:rsidP="00EA5D35">
      <w:pPr>
        <w:numPr>
          <w:ilvl w:val="0"/>
          <w:numId w:val="5"/>
        </w:numPr>
        <w:jc w:val="both"/>
        <w:rPr>
          <w:rFonts w:ascii="Garamond" w:hAnsi="Garamond" w:cs="Arial"/>
          <w:bCs/>
          <w:sz w:val="26"/>
          <w:szCs w:val="28"/>
        </w:rPr>
      </w:pPr>
      <w:r>
        <w:rPr>
          <w:rFonts w:ascii="Garamond" w:hAnsi="Garamond"/>
          <w:iCs/>
          <w:sz w:val="26"/>
          <w:szCs w:val="26"/>
        </w:rPr>
        <w:t>Etc.</w:t>
      </w:r>
    </w:p>
    <w:p w14:paraId="3F4E8334" w14:textId="77777777" w:rsidR="00EA5D35" w:rsidRPr="000E6C5E" w:rsidRDefault="00EA5D35" w:rsidP="00EA5D35">
      <w:pPr>
        <w:jc w:val="both"/>
        <w:rPr>
          <w:rFonts w:ascii="Calibri" w:hAnsi="Calibri"/>
        </w:rPr>
      </w:pPr>
    </w:p>
    <w:p w14:paraId="420C3D74" w14:textId="77777777" w:rsidR="00EA5D35" w:rsidRPr="000E6C5E" w:rsidRDefault="00EA5D35" w:rsidP="00EA5D35">
      <w:pPr>
        <w:jc w:val="both"/>
        <w:rPr>
          <w:rFonts w:ascii="Calibri" w:hAnsi="Calibri"/>
        </w:rPr>
      </w:pPr>
    </w:p>
    <w:p w14:paraId="6A9E63A1" w14:textId="77777777" w:rsidR="00EA5D35" w:rsidRPr="004905BF" w:rsidRDefault="00EA5D35" w:rsidP="00EA5D35">
      <w:pPr>
        <w:jc w:val="both"/>
        <w:rPr>
          <w:rFonts w:ascii="Garamond" w:hAnsi="Garamond"/>
          <w:b/>
          <w:sz w:val="26"/>
          <w:szCs w:val="26"/>
        </w:rPr>
      </w:pPr>
      <w:r w:rsidRPr="004905BF">
        <w:rPr>
          <w:rFonts w:ascii="Garamond" w:hAnsi="Garamond"/>
          <w:b/>
          <w:sz w:val="26"/>
          <w:szCs w:val="26"/>
        </w:rPr>
        <w:t>• Traduction</w:t>
      </w:r>
    </w:p>
    <w:p w14:paraId="5961052F" w14:textId="77777777" w:rsidR="00EA5D35" w:rsidRPr="000E6C5E" w:rsidRDefault="00EA5D35" w:rsidP="00EA5D35">
      <w:pPr>
        <w:jc w:val="both"/>
        <w:rPr>
          <w:rFonts w:ascii="Calibri" w:hAnsi="Calibri"/>
        </w:rPr>
      </w:pPr>
    </w:p>
    <w:p w14:paraId="7A10B2EA" w14:textId="27C6D52F" w:rsidR="00EA5D35" w:rsidRDefault="00EA5D35" w:rsidP="00EA5D35">
      <w:pPr>
        <w:numPr>
          <w:ilvl w:val="0"/>
          <w:numId w:val="5"/>
        </w:numPr>
        <w:jc w:val="both"/>
        <w:rPr>
          <w:rFonts w:ascii="Garamond" w:hAnsi="Garamond"/>
          <w:sz w:val="26"/>
        </w:rPr>
      </w:pPr>
      <w:r w:rsidRPr="00692781">
        <w:rPr>
          <w:rFonts w:ascii="Garamond" w:hAnsi="Garamond"/>
          <w:sz w:val="26"/>
        </w:rPr>
        <w:t>Traduction Espagnol-Français, en collaboration avec Veronica Estay Stange</w:t>
      </w:r>
      <w:r>
        <w:rPr>
          <w:rFonts w:ascii="Garamond" w:hAnsi="Garamond"/>
          <w:sz w:val="26"/>
        </w:rPr>
        <w:t xml:space="preserve">, de Raùl Dorra, </w:t>
      </w:r>
      <w:r>
        <w:rPr>
          <w:rFonts w:ascii="Garamond" w:hAnsi="Garamond"/>
          <w:i/>
          <w:sz w:val="26"/>
        </w:rPr>
        <w:t>La casa y el caracol. Para una semiotica del cuerpo</w:t>
      </w:r>
      <w:r>
        <w:rPr>
          <w:rFonts w:ascii="Garamond" w:hAnsi="Garamond"/>
          <w:sz w:val="26"/>
        </w:rPr>
        <w:t xml:space="preserve">, 197 p., publié sous le titre </w:t>
      </w:r>
      <w:r>
        <w:rPr>
          <w:rFonts w:ascii="Garamond" w:hAnsi="Garamond"/>
          <w:i/>
          <w:sz w:val="26"/>
        </w:rPr>
        <w:t>La maison et l’escargot. Pour une sémiotique du corps</w:t>
      </w:r>
      <w:r>
        <w:rPr>
          <w:rFonts w:ascii="Garamond" w:hAnsi="Garamond"/>
          <w:sz w:val="26"/>
        </w:rPr>
        <w:t>, Paris, Hermann, 2013</w:t>
      </w:r>
      <w:r w:rsidR="004905BF">
        <w:rPr>
          <w:rFonts w:ascii="Garamond" w:hAnsi="Garamond"/>
          <w:sz w:val="26"/>
        </w:rPr>
        <w:t xml:space="preserve"> (avec Préface)</w:t>
      </w:r>
      <w:r>
        <w:rPr>
          <w:rFonts w:ascii="Garamond" w:hAnsi="Garamond"/>
          <w:sz w:val="26"/>
        </w:rPr>
        <w:t>.</w:t>
      </w:r>
    </w:p>
    <w:p w14:paraId="1171EFCA" w14:textId="77777777" w:rsidR="00986216" w:rsidRDefault="00986216" w:rsidP="006637E4">
      <w:pPr>
        <w:ind w:left="720"/>
        <w:jc w:val="both"/>
        <w:rPr>
          <w:rFonts w:ascii="Garamond" w:hAnsi="Garamond"/>
          <w:sz w:val="26"/>
        </w:rPr>
      </w:pPr>
    </w:p>
    <w:p w14:paraId="4A2CFBAD" w14:textId="77777777" w:rsidR="006637E4" w:rsidRDefault="006637E4" w:rsidP="006637E4">
      <w:pPr>
        <w:ind w:left="720"/>
        <w:jc w:val="both"/>
        <w:rPr>
          <w:rFonts w:ascii="Garamond" w:hAnsi="Garamond"/>
          <w:sz w:val="26"/>
        </w:rPr>
      </w:pPr>
    </w:p>
    <w:p w14:paraId="3AC008B8" w14:textId="77777777" w:rsidR="006637E4" w:rsidRDefault="006637E4" w:rsidP="006637E4">
      <w:pPr>
        <w:ind w:left="720"/>
        <w:jc w:val="both"/>
        <w:rPr>
          <w:rFonts w:ascii="Garamond" w:hAnsi="Garamond"/>
          <w:sz w:val="26"/>
        </w:rPr>
      </w:pPr>
    </w:p>
    <w:p w14:paraId="741B51C2" w14:textId="77777777" w:rsidR="006637E4" w:rsidRDefault="006637E4" w:rsidP="006637E4">
      <w:pPr>
        <w:ind w:left="720"/>
        <w:jc w:val="both"/>
        <w:rPr>
          <w:rFonts w:ascii="Garamond" w:hAnsi="Garamond"/>
          <w:sz w:val="26"/>
        </w:rPr>
      </w:pPr>
    </w:p>
    <w:p w14:paraId="3162C426" w14:textId="77777777" w:rsidR="000A48AB" w:rsidRDefault="003E7BF4" w:rsidP="000A48AB">
      <w:pPr>
        <w:pStyle w:val="Paragraphedeliste"/>
        <w:spacing w:line="360" w:lineRule="auto"/>
        <w:jc w:val="center"/>
        <w:rPr>
          <w:rFonts w:ascii="Garamond" w:hAnsi="Garamond"/>
          <w:b/>
          <w:bCs/>
          <w:smallCaps/>
          <w:sz w:val="28"/>
          <w:szCs w:val="28"/>
        </w:rPr>
      </w:pPr>
      <w:r>
        <w:rPr>
          <w:rFonts w:ascii="Garamond" w:hAnsi="Garamond"/>
          <w:b/>
          <w:bCs/>
          <w:smallCaps/>
          <w:sz w:val="28"/>
          <w:szCs w:val="28"/>
        </w:rPr>
        <w:t>Activit</w:t>
      </w:r>
      <w:r w:rsidR="000A48AB" w:rsidRPr="000A48AB">
        <w:rPr>
          <w:rFonts w:ascii="Garamond" w:hAnsi="Garamond"/>
          <w:b/>
          <w:bCs/>
          <w:smallCaps/>
          <w:sz w:val="22"/>
          <w:szCs w:val="22"/>
        </w:rPr>
        <w:t>É</w:t>
      </w:r>
      <w:r w:rsidR="000A48AB">
        <w:rPr>
          <w:rFonts w:ascii="Garamond" w:hAnsi="Garamond"/>
          <w:b/>
          <w:bCs/>
          <w:smallCaps/>
          <w:sz w:val="28"/>
          <w:szCs w:val="28"/>
        </w:rPr>
        <w:t>s professionnelles et</w:t>
      </w:r>
      <w:r>
        <w:rPr>
          <w:rFonts w:ascii="Garamond" w:hAnsi="Garamond"/>
          <w:b/>
          <w:bCs/>
          <w:smallCaps/>
          <w:sz w:val="28"/>
          <w:szCs w:val="28"/>
        </w:rPr>
        <w:t xml:space="preserve"> </w:t>
      </w:r>
      <w:r w:rsidR="005D11D1" w:rsidRPr="005D11D1">
        <w:rPr>
          <w:rFonts w:ascii="Garamond" w:hAnsi="Garamond"/>
          <w:b/>
          <w:bCs/>
          <w:smallCaps/>
          <w:sz w:val="28"/>
          <w:szCs w:val="28"/>
        </w:rPr>
        <w:t>d’enseignement</w:t>
      </w:r>
    </w:p>
    <w:p w14:paraId="22D060E5" w14:textId="1A79E005" w:rsidR="005D11D1" w:rsidRPr="005D11D1" w:rsidRDefault="003E7BF4" w:rsidP="000A48AB">
      <w:pPr>
        <w:pStyle w:val="Paragraphedeliste"/>
        <w:spacing w:line="360" w:lineRule="auto"/>
        <w:jc w:val="center"/>
        <w:rPr>
          <w:rFonts w:ascii="Garamond" w:hAnsi="Garamond"/>
          <w:b/>
          <w:bCs/>
          <w:smallCaps/>
          <w:sz w:val="28"/>
          <w:szCs w:val="28"/>
        </w:rPr>
      </w:pPr>
      <w:r>
        <w:rPr>
          <w:rFonts w:ascii="Garamond" w:hAnsi="Garamond"/>
          <w:b/>
          <w:bCs/>
          <w:smallCaps/>
          <w:sz w:val="28"/>
          <w:szCs w:val="28"/>
        </w:rPr>
        <w:t>responsabilites collectives</w:t>
      </w:r>
    </w:p>
    <w:p w14:paraId="2F21F561" w14:textId="77777777" w:rsidR="005D11D1" w:rsidRPr="005D11D1" w:rsidRDefault="005D11D1" w:rsidP="005D11D1">
      <w:pPr>
        <w:pStyle w:val="Paragraphedeliste"/>
        <w:rPr>
          <w:rFonts w:ascii="Garamond" w:hAnsi="Garamond"/>
          <w:bCs/>
          <w:sz w:val="26"/>
        </w:rPr>
      </w:pPr>
    </w:p>
    <w:p w14:paraId="44CF48F4" w14:textId="03B7B42C" w:rsidR="005D11D1" w:rsidRDefault="005D11D1" w:rsidP="005D11D1">
      <w:pPr>
        <w:pStyle w:val="Paragraphedeliste"/>
        <w:numPr>
          <w:ilvl w:val="0"/>
          <w:numId w:val="5"/>
        </w:numPr>
        <w:jc w:val="both"/>
        <w:rPr>
          <w:rFonts w:ascii="Garamond" w:hAnsi="Garamond"/>
          <w:sz w:val="26"/>
        </w:rPr>
      </w:pPr>
      <w:r w:rsidRPr="005D11D1">
        <w:rPr>
          <w:rFonts w:ascii="Garamond" w:hAnsi="Garamond"/>
          <w:sz w:val="26"/>
        </w:rPr>
        <w:t>2000-</w:t>
      </w:r>
      <w:r>
        <w:rPr>
          <w:rFonts w:ascii="Garamond" w:hAnsi="Garamond"/>
          <w:sz w:val="26"/>
        </w:rPr>
        <w:t xml:space="preserve"> …</w:t>
      </w:r>
      <w:r w:rsidRPr="005D11D1">
        <w:rPr>
          <w:rFonts w:ascii="Garamond" w:hAnsi="Garamond"/>
          <w:sz w:val="26"/>
        </w:rPr>
        <w:tab/>
        <w:t>Professeur. Université Paris 8-Vincennes-Saint-Denis. Département de littérature française. UFR « Textes et Sociétés »</w:t>
      </w:r>
      <w:r w:rsidR="000A48AB">
        <w:rPr>
          <w:rFonts w:ascii="Garamond" w:hAnsi="Garamond"/>
          <w:sz w:val="26"/>
        </w:rPr>
        <w:t xml:space="preserve"> (cours en licence, séminaires de Master et Doctorat)</w:t>
      </w:r>
      <w:r w:rsidRPr="005D11D1">
        <w:rPr>
          <w:rFonts w:ascii="Garamond" w:hAnsi="Garamond"/>
          <w:sz w:val="26"/>
        </w:rPr>
        <w:t>.</w:t>
      </w:r>
    </w:p>
    <w:p w14:paraId="571C744A" w14:textId="1BF23F7E" w:rsidR="006637E4" w:rsidRDefault="006637E4" w:rsidP="005D11D1">
      <w:pPr>
        <w:pStyle w:val="Paragraphedeliste"/>
        <w:numPr>
          <w:ilvl w:val="0"/>
          <w:numId w:val="5"/>
        </w:numPr>
        <w:jc w:val="both"/>
        <w:rPr>
          <w:rFonts w:ascii="Garamond" w:hAnsi="Garamond"/>
          <w:sz w:val="26"/>
        </w:rPr>
      </w:pPr>
      <w:r>
        <w:rPr>
          <w:rFonts w:ascii="Garamond" w:hAnsi="Garamond"/>
          <w:sz w:val="26"/>
        </w:rPr>
        <w:t>2016- …</w:t>
      </w:r>
      <w:r>
        <w:rPr>
          <w:rFonts w:ascii="Garamond" w:hAnsi="Garamond"/>
          <w:sz w:val="26"/>
        </w:rPr>
        <w:tab/>
        <w:t>Professeur au NCEP (Nouveau Collège d’Etudes Politiques), Comue-UPL (Université Paris Lumières, Paris 8/Paris X-Nanterre)</w:t>
      </w:r>
      <w:r w:rsidR="000A48AB">
        <w:rPr>
          <w:rFonts w:ascii="Garamond" w:hAnsi="Garamond"/>
          <w:sz w:val="26"/>
        </w:rPr>
        <w:t>.</w:t>
      </w:r>
    </w:p>
    <w:p w14:paraId="1C4847AC" w14:textId="2E3B43F9" w:rsidR="000A48AB" w:rsidRPr="005D11D1" w:rsidRDefault="000A48AB" w:rsidP="005D11D1">
      <w:pPr>
        <w:pStyle w:val="Paragraphedeliste"/>
        <w:numPr>
          <w:ilvl w:val="0"/>
          <w:numId w:val="5"/>
        </w:numPr>
        <w:jc w:val="both"/>
        <w:rPr>
          <w:rFonts w:ascii="Garamond" w:hAnsi="Garamond"/>
          <w:sz w:val="26"/>
        </w:rPr>
      </w:pPr>
      <w:r>
        <w:rPr>
          <w:rFonts w:ascii="Garamond" w:hAnsi="Garamond"/>
          <w:sz w:val="26"/>
        </w:rPr>
        <w:t>2013-2017</w:t>
      </w:r>
      <w:r>
        <w:rPr>
          <w:rFonts w:ascii="Garamond" w:hAnsi="Garamond"/>
          <w:sz w:val="26"/>
        </w:rPr>
        <w:tab/>
        <w:t>Président de l’Association Française de Sémiotique.</w:t>
      </w:r>
    </w:p>
    <w:p w14:paraId="5F2E93C0" w14:textId="77777777" w:rsidR="005D11D1" w:rsidRDefault="005D11D1" w:rsidP="005D11D1">
      <w:pPr>
        <w:pStyle w:val="Paragraphedeliste"/>
        <w:numPr>
          <w:ilvl w:val="0"/>
          <w:numId w:val="5"/>
        </w:numPr>
        <w:jc w:val="both"/>
        <w:rPr>
          <w:rFonts w:ascii="Garamond" w:hAnsi="Garamond"/>
          <w:sz w:val="26"/>
        </w:rPr>
      </w:pPr>
      <w:r w:rsidRPr="005D11D1">
        <w:rPr>
          <w:rFonts w:ascii="Garamond" w:hAnsi="Garamond"/>
          <w:sz w:val="26"/>
        </w:rPr>
        <w:t>2005-2011</w:t>
      </w:r>
      <w:r w:rsidRPr="005D11D1">
        <w:rPr>
          <w:rFonts w:ascii="Garamond" w:hAnsi="Garamond"/>
          <w:sz w:val="26"/>
        </w:rPr>
        <w:tab/>
        <w:t>Directeur de l’UFR 4 « Littérature, Histoire, Sociologie » (devenue en 2013 « Textes et Sociétés »)</w:t>
      </w:r>
    </w:p>
    <w:p w14:paraId="0B8AB3E1" w14:textId="38C4F86B" w:rsidR="003E7BF4" w:rsidRDefault="003E7BF4" w:rsidP="003E7BF4">
      <w:pPr>
        <w:pStyle w:val="Paragraphedeliste"/>
        <w:numPr>
          <w:ilvl w:val="0"/>
          <w:numId w:val="5"/>
        </w:numPr>
        <w:jc w:val="both"/>
        <w:rPr>
          <w:rFonts w:ascii="Garamond" w:hAnsi="Garamond"/>
          <w:sz w:val="26"/>
        </w:rPr>
      </w:pPr>
      <w:r>
        <w:rPr>
          <w:rFonts w:ascii="Garamond" w:hAnsi="Garamond"/>
          <w:sz w:val="26"/>
        </w:rPr>
        <w:t>2008-2016</w:t>
      </w:r>
      <w:r>
        <w:rPr>
          <w:rFonts w:ascii="Garamond" w:hAnsi="Garamond"/>
          <w:sz w:val="26"/>
        </w:rPr>
        <w:tab/>
        <w:t>Membre élu du conseil d’administration de l’Université Paris 8.</w:t>
      </w:r>
    </w:p>
    <w:p w14:paraId="56191DDE" w14:textId="7F660763" w:rsidR="003E7BF4" w:rsidRDefault="003E7BF4" w:rsidP="003E7BF4">
      <w:pPr>
        <w:pStyle w:val="Paragraphedeliste"/>
        <w:numPr>
          <w:ilvl w:val="0"/>
          <w:numId w:val="5"/>
        </w:numPr>
        <w:jc w:val="both"/>
        <w:rPr>
          <w:rFonts w:ascii="Garamond" w:hAnsi="Garamond"/>
          <w:sz w:val="26"/>
        </w:rPr>
      </w:pPr>
      <w:r>
        <w:rPr>
          <w:rFonts w:ascii="Garamond" w:hAnsi="Garamond"/>
          <w:sz w:val="26"/>
        </w:rPr>
        <w:t>2012-2014</w:t>
      </w:r>
      <w:r>
        <w:rPr>
          <w:rFonts w:ascii="Garamond" w:hAnsi="Garamond"/>
          <w:sz w:val="26"/>
        </w:rPr>
        <w:tab/>
        <w:t>Responsable du Master « Lettres » de l’Université Paris 8 (département de Littératures française et francophones).</w:t>
      </w:r>
    </w:p>
    <w:p w14:paraId="770523DE" w14:textId="435A186B" w:rsidR="000A48AB" w:rsidRPr="000A48AB" w:rsidRDefault="000A48AB" w:rsidP="000A48AB">
      <w:pPr>
        <w:pStyle w:val="Paragraphedeliste"/>
        <w:numPr>
          <w:ilvl w:val="0"/>
          <w:numId w:val="5"/>
        </w:numPr>
        <w:jc w:val="both"/>
        <w:rPr>
          <w:rFonts w:ascii="Garamond" w:hAnsi="Garamond"/>
          <w:sz w:val="26"/>
        </w:rPr>
      </w:pPr>
      <w:r>
        <w:rPr>
          <w:rFonts w:ascii="Garamond" w:hAnsi="Garamond"/>
          <w:sz w:val="26"/>
        </w:rPr>
        <w:t>2009- …</w:t>
      </w:r>
      <w:r>
        <w:rPr>
          <w:rFonts w:ascii="Garamond" w:hAnsi="Garamond"/>
          <w:sz w:val="26"/>
        </w:rPr>
        <w:tab/>
      </w:r>
      <w:r w:rsidRPr="000A48AB">
        <w:rPr>
          <w:rFonts w:ascii="Garamond" w:hAnsi="Garamond"/>
          <w:sz w:val="26"/>
        </w:rPr>
        <w:t>Membre du Conseil Scientifiq</w:t>
      </w:r>
      <w:r>
        <w:rPr>
          <w:rFonts w:ascii="Garamond" w:hAnsi="Garamond"/>
          <w:sz w:val="26"/>
        </w:rPr>
        <w:t>ue de la Ville de Paris.</w:t>
      </w:r>
    </w:p>
    <w:p w14:paraId="18E72829" w14:textId="77777777" w:rsidR="005D11D1" w:rsidRDefault="005D11D1" w:rsidP="005D11D1">
      <w:pPr>
        <w:pStyle w:val="Paragraphedeliste"/>
        <w:numPr>
          <w:ilvl w:val="0"/>
          <w:numId w:val="5"/>
        </w:numPr>
        <w:jc w:val="both"/>
        <w:rPr>
          <w:rFonts w:ascii="Garamond" w:hAnsi="Garamond"/>
          <w:sz w:val="26"/>
        </w:rPr>
      </w:pPr>
      <w:r w:rsidRPr="005D11D1">
        <w:rPr>
          <w:rFonts w:ascii="Garamond" w:hAnsi="Garamond"/>
          <w:sz w:val="26"/>
        </w:rPr>
        <w:t>2008-2015</w:t>
      </w:r>
      <w:r w:rsidRPr="005D11D1">
        <w:rPr>
          <w:rFonts w:ascii="Garamond" w:hAnsi="Garamond"/>
          <w:sz w:val="26"/>
        </w:rPr>
        <w:tab/>
        <w:t>Professeur chargé de cours magistral à l’Institut d’Etudes Politiques, IEP SciencesPo-Paris, Ecole de la Communication (M1 et M2).</w:t>
      </w:r>
    </w:p>
    <w:p w14:paraId="08365149" w14:textId="30EA0180" w:rsidR="003E7BF4" w:rsidRPr="005D11D1" w:rsidRDefault="003E7BF4" w:rsidP="005D11D1">
      <w:pPr>
        <w:pStyle w:val="Paragraphedeliste"/>
        <w:numPr>
          <w:ilvl w:val="0"/>
          <w:numId w:val="5"/>
        </w:numPr>
        <w:jc w:val="both"/>
        <w:rPr>
          <w:rFonts w:ascii="Garamond" w:hAnsi="Garamond"/>
          <w:sz w:val="26"/>
        </w:rPr>
      </w:pPr>
      <w:r>
        <w:rPr>
          <w:rFonts w:ascii="Garamond" w:hAnsi="Garamond"/>
          <w:sz w:val="26"/>
        </w:rPr>
        <w:t>2004-2005</w:t>
      </w:r>
      <w:r>
        <w:rPr>
          <w:rFonts w:ascii="Garamond" w:hAnsi="Garamond"/>
          <w:sz w:val="26"/>
        </w:rPr>
        <w:tab/>
        <w:t>Respon</w:t>
      </w:r>
      <w:r w:rsidR="000A48AB">
        <w:rPr>
          <w:rFonts w:ascii="Garamond" w:hAnsi="Garamond"/>
          <w:sz w:val="26"/>
        </w:rPr>
        <w:t>s</w:t>
      </w:r>
      <w:r>
        <w:rPr>
          <w:rFonts w:ascii="Garamond" w:hAnsi="Garamond"/>
          <w:sz w:val="26"/>
        </w:rPr>
        <w:t>able du département de Littératures française et</w:t>
      </w:r>
      <w:r w:rsidR="000A48AB">
        <w:rPr>
          <w:rFonts w:ascii="Garamond" w:hAnsi="Garamond"/>
          <w:sz w:val="26"/>
        </w:rPr>
        <w:t xml:space="preserve"> </w:t>
      </w:r>
      <w:r>
        <w:rPr>
          <w:rFonts w:ascii="Garamond" w:hAnsi="Garamond"/>
          <w:sz w:val="26"/>
        </w:rPr>
        <w:t>francophones</w:t>
      </w:r>
      <w:r w:rsidR="000A48AB">
        <w:rPr>
          <w:rFonts w:ascii="Garamond" w:hAnsi="Garamond"/>
          <w:sz w:val="26"/>
        </w:rPr>
        <w:t>, Université Paris 8.</w:t>
      </w:r>
    </w:p>
    <w:p w14:paraId="76FC6696" w14:textId="77777777" w:rsidR="005D11D1" w:rsidRDefault="005D11D1" w:rsidP="005D11D1">
      <w:pPr>
        <w:pStyle w:val="Paragraphedeliste"/>
        <w:numPr>
          <w:ilvl w:val="0"/>
          <w:numId w:val="5"/>
        </w:numPr>
        <w:jc w:val="both"/>
        <w:rPr>
          <w:rFonts w:ascii="Garamond" w:hAnsi="Garamond"/>
          <w:sz w:val="26"/>
        </w:rPr>
      </w:pPr>
      <w:r w:rsidRPr="005D11D1">
        <w:rPr>
          <w:rFonts w:ascii="Garamond" w:hAnsi="Garamond"/>
          <w:sz w:val="26"/>
        </w:rPr>
        <w:t>1998-2006</w:t>
      </w:r>
      <w:r w:rsidRPr="005D11D1">
        <w:rPr>
          <w:rFonts w:ascii="Garamond" w:hAnsi="Garamond"/>
          <w:sz w:val="26"/>
        </w:rPr>
        <w:tab/>
        <w:t>Professeur chargé de cours magistral à l’ESSEC (Cergy-Pontoise), chaire LVMH (dernière année).</w:t>
      </w:r>
    </w:p>
    <w:p w14:paraId="39879E01" w14:textId="3FDF2D6A" w:rsidR="000A48AB" w:rsidRPr="005D11D1" w:rsidRDefault="000A48AB" w:rsidP="005D11D1">
      <w:pPr>
        <w:pStyle w:val="Paragraphedeliste"/>
        <w:numPr>
          <w:ilvl w:val="0"/>
          <w:numId w:val="5"/>
        </w:numPr>
        <w:jc w:val="both"/>
        <w:rPr>
          <w:rFonts w:ascii="Garamond" w:hAnsi="Garamond"/>
          <w:sz w:val="26"/>
        </w:rPr>
      </w:pPr>
      <w:r>
        <w:rPr>
          <w:rFonts w:ascii="Garamond" w:hAnsi="Garamond"/>
          <w:sz w:val="26"/>
        </w:rPr>
        <w:t>1996-2016</w:t>
      </w:r>
      <w:r>
        <w:rPr>
          <w:rFonts w:ascii="Garamond" w:hAnsi="Garamond"/>
          <w:sz w:val="26"/>
        </w:rPr>
        <w:tab/>
        <w:t>Co-responsable du séminaire intersémiotique de Paris (EHESS-IUF), devenu « Séminaire de sémiotique de Paris », (avec J. fontanille, I. Darrault, J.-F. Bordron, Cl. Zilberberg, A. Hénault).</w:t>
      </w:r>
    </w:p>
    <w:p w14:paraId="4BF88373" w14:textId="77777777" w:rsidR="005D11D1" w:rsidRPr="005D11D1" w:rsidRDefault="005D11D1" w:rsidP="005D11D1">
      <w:pPr>
        <w:pStyle w:val="Paragraphedeliste"/>
        <w:numPr>
          <w:ilvl w:val="0"/>
          <w:numId w:val="5"/>
        </w:numPr>
        <w:jc w:val="both"/>
        <w:rPr>
          <w:rFonts w:ascii="Garamond" w:hAnsi="Garamond"/>
          <w:sz w:val="26"/>
        </w:rPr>
      </w:pPr>
      <w:r w:rsidRPr="005D11D1">
        <w:rPr>
          <w:rFonts w:ascii="Garamond" w:hAnsi="Garamond"/>
          <w:sz w:val="26"/>
        </w:rPr>
        <w:t>1996-2000</w:t>
      </w:r>
      <w:r w:rsidRPr="005D11D1">
        <w:rPr>
          <w:rFonts w:ascii="Garamond" w:hAnsi="Garamond"/>
          <w:sz w:val="26"/>
        </w:rPr>
        <w:tab/>
        <w:t>Maître de Conférences. Université Paris III-Sorbonne nouvelle. UFR « Didactologie des langues et des cultures ».</w:t>
      </w:r>
    </w:p>
    <w:p w14:paraId="17D7AF77" w14:textId="77777777" w:rsidR="005D11D1" w:rsidRDefault="005D11D1" w:rsidP="005D11D1">
      <w:pPr>
        <w:pStyle w:val="Paragraphedeliste"/>
        <w:numPr>
          <w:ilvl w:val="0"/>
          <w:numId w:val="5"/>
        </w:numPr>
        <w:jc w:val="both"/>
        <w:rPr>
          <w:rFonts w:ascii="Garamond" w:hAnsi="Garamond"/>
          <w:sz w:val="26"/>
        </w:rPr>
      </w:pPr>
      <w:r w:rsidRPr="005D11D1">
        <w:rPr>
          <w:rFonts w:ascii="Garamond" w:hAnsi="Garamond"/>
          <w:sz w:val="26"/>
        </w:rPr>
        <w:t>1992-1996</w:t>
      </w:r>
      <w:r w:rsidRPr="005D11D1">
        <w:rPr>
          <w:rFonts w:ascii="Garamond" w:hAnsi="Garamond"/>
          <w:sz w:val="26"/>
        </w:rPr>
        <w:tab/>
        <w:t>Directeur du BELC (« Bureau pour l’Enseignement de la Langue et de la Civilisation françaises à l’étranger », devenu en 1994 « Bureau d’Etudes pour les Langues et les Cultures »), du Ministère de l’Education Nationale.</w:t>
      </w:r>
    </w:p>
    <w:p w14:paraId="37C8B347" w14:textId="5FFB167E" w:rsidR="000A48AB" w:rsidRPr="005D11D1" w:rsidRDefault="000A48AB" w:rsidP="005D11D1">
      <w:pPr>
        <w:pStyle w:val="Paragraphedeliste"/>
        <w:numPr>
          <w:ilvl w:val="0"/>
          <w:numId w:val="5"/>
        </w:numPr>
        <w:jc w:val="both"/>
        <w:rPr>
          <w:rFonts w:ascii="Garamond" w:hAnsi="Garamond"/>
          <w:sz w:val="26"/>
        </w:rPr>
      </w:pPr>
      <w:r>
        <w:rPr>
          <w:rFonts w:ascii="Garamond" w:hAnsi="Garamond"/>
          <w:sz w:val="26"/>
        </w:rPr>
        <w:t>1988-1989</w:t>
      </w:r>
      <w:r>
        <w:rPr>
          <w:rFonts w:ascii="Garamond" w:hAnsi="Garamond"/>
          <w:sz w:val="26"/>
        </w:rPr>
        <w:tab/>
        <w:t>Professeur invité à l’Université Laval (Québec).</w:t>
      </w:r>
    </w:p>
    <w:p w14:paraId="48733628" w14:textId="77777777" w:rsidR="005D11D1" w:rsidRPr="005D11D1" w:rsidRDefault="005D11D1" w:rsidP="005D11D1">
      <w:pPr>
        <w:pStyle w:val="Paragraphedeliste"/>
        <w:numPr>
          <w:ilvl w:val="0"/>
          <w:numId w:val="5"/>
        </w:numPr>
        <w:jc w:val="both"/>
        <w:rPr>
          <w:rFonts w:ascii="Garamond" w:hAnsi="Garamond"/>
          <w:sz w:val="26"/>
        </w:rPr>
      </w:pPr>
      <w:r w:rsidRPr="005D11D1">
        <w:rPr>
          <w:rFonts w:ascii="Garamond" w:hAnsi="Garamond"/>
          <w:sz w:val="26"/>
        </w:rPr>
        <w:t>1981-1992</w:t>
      </w:r>
      <w:r w:rsidRPr="005D11D1">
        <w:rPr>
          <w:rFonts w:ascii="Garamond" w:hAnsi="Garamond"/>
          <w:sz w:val="26"/>
        </w:rPr>
        <w:tab/>
        <w:t xml:space="preserve">Chargé d’études au BELC (spécialité sémiotique littéraire et enseignement du français). Préparation du doctorat sous la direction d’A. J. Greimas à l’EHESS. </w:t>
      </w:r>
    </w:p>
    <w:p w14:paraId="06F172C7" w14:textId="77777777" w:rsidR="005D11D1" w:rsidRPr="005D11D1" w:rsidRDefault="005D11D1" w:rsidP="005D11D1">
      <w:pPr>
        <w:pStyle w:val="Paragraphedeliste"/>
        <w:numPr>
          <w:ilvl w:val="0"/>
          <w:numId w:val="5"/>
        </w:numPr>
        <w:jc w:val="both"/>
        <w:rPr>
          <w:rFonts w:ascii="Garamond" w:hAnsi="Garamond"/>
          <w:sz w:val="26"/>
        </w:rPr>
      </w:pPr>
      <w:r w:rsidRPr="005D11D1">
        <w:rPr>
          <w:rFonts w:ascii="Garamond" w:hAnsi="Garamond"/>
          <w:sz w:val="26"/>
        </w:rPr>
        <w:t>1979-1981</w:t>
      </w:r>
      <w:r w:rsidRPr="005D11D1">
        <w:rPr>
          <w:rFonts w:ascii="Garamond" w:hAnsi="Garamond"/>
          <w:sz w:val="26"/>
        </w:rPr>
        <w:tab/>
        <w:t>Lecteur à SouthWestern Louisiania University (La Fayette, Etats-Unis - Louisiane).</w:t>
      </w:r>
    </w:p>
    <w:p w14:paraId="77CCF263" w14:textId="77777777" w:rsidR="005D11D1" w:rsidRPr="005D11D1" w:rsidRDefault="005D11D1" w:rsidP="005D11D1">
      <w:pPr>
        <w:pStyle w:val="Paragraphedeliste"/>
        <w:numPr>
          <w:ilvl w:val="0"/>
          <w:numId w:val="5"/>
        </w:numPr>
        <w:jc w:val="both"/>
        <w:rPr>
          <w:rFonts w:ascii="Garamond" w:hAnsi="Garamond"/>
          <w:sz w:val="26"/>
        </w:rPr>
      </w:pPr>
      <w:r w:rsidRPr="005D11D1">
        <w:rPr>
          <w:rFonts w:ascii="Garamond" w:hAnsi="Garamond"/>
          <w:sz w:val="26"/>
        </w:rPr>
        <w:t>1978-1979</w:t>
      </w:r>
      <w:r w:rsidRPr="005D11D1">
        <w:rPr>
          <w:rFonts w:ascii="Garamond" w:hAnsi="Garamond"/>
          <w:sz w:val="26"/>
        </w:rPr>
        <w:tab/>
        <w:t>Stagiaire « long » du stage annuel du BELC, pour la formation des Attachés linguistiques (Ministère des Affaires Etrangères).</w:t>
      </w:r>
    </w:p>
    <w:p w14:paraId="0C7BC5B7" w14:textId="77777777" w:rsidR="005D11D1" w:rsidRPr="005D11D1" w:rsidRDefault="005D11D1" w:rsidP="005D11D1">
      <w:pPr>
        <w:pStyle w:val="Paragraphedeliste"/>
        <w:numPr>
          <w:ilvl w:val="0"/>
          <w:numId w:val="5"/>
        </w:numPr>
        <w:jc w:val="both"/>
        <w:rPr>
          <w:rFonts w:ascii="Garamond" w:hAnsi="Garamond"/>
          <w:sz w:val="26"/>
        </w:rPr>
      </w:pPr>
      <w:r w:rsidRPr="005D11D1">
        <w:rPr>
          <w:rFonts w:ascii="Garamond" w:hAnsi="Garamond"/>
          <w:sz w:val="26"/>
        </w:rPr>
        <w:t>1975-1979</w:t>
      </w:r>
      <w:r w:rsidRPr="005D11D1">
        <w:rPr>
          <w:rFonts w:ascii="Garamond" w:hAnsi="Garamond"/>
          <w:sz w:val="26"/>
        </w:rPr>
        <w:tab/>
        <w:t>Professeur Agrégé de français et de latin au Collège « Paul Verlaine » des Mureaux (78). Classes de 6</w:t>
      </w:r>
      <w:r w:rsidRPr="005D11D1">
        <w:rPr>
          <w:rFonts w:ascii="Garamond" w:hAnsi="Garamond"/>
          <w:sz w:val="26"/>
          <w:vertAlign w:val="superscript"/>
        </w:rPr>
        <w:t>e</w:t>
      </w:r>
      <w:r w:rsidRPr="005D11D1">
        <w:rPr>
          <w:rFonts w:ascii="Garamond" w:hAnsi="Garamond"/>
          <w:sz w:val="26"/>
        </w:rPr>
        <w:t xml:space="preserve"> à 3</w:t>
      </w:r>
      <w:r w:rsidRPr="005D11D1">
        <w:rPr>
          <w:rFonts w:ascii="Garamond" w:hAnsi="Garamond"/>
          <w:sz w:val="26"/>
          <w:vertAlign w:val="superscript"/>
        </w:rPr>
        <w:t>e</w:t>
      </w:r>
      <w:r w:rsidRPr="005D11D1">
        <w:rPr>
          <w:rFonts w:ascii="Garamond" w:hAnsi="Garamond"/>
          <w:sz w:val="26"/>
        </w:rPr>
        <w:t>.</w:t>
      </w:r>
    </w:p>
    <w:p w14:paraId="035CB9CD" w14:textId="11ED32BC" w:rsidR="005D11D1" w:rsidRPr="005D11D1" w:rsidRDefault="005D11D1" w:rsidP="005D11D1">
      <w:pPr>
        <w:pStyle w:val="Paragraphedeliste"/>
        <w:numPr>
          <w:ilvl w:val="0"/>
          <w:numId w:val="5"/>
        </w:numPr>
        <w:jc w:val="both"/>
        <w:rPr>
          <w:rFonts w:ascii="Garamond" w:hAnsi="Garamond"/>
          <w:sz w:val="26"/>
        </w:rPr>
      </w:pPr>
      <w:r w:rsidRPr="005D11D1">
        <w:rPr>
          <w:rFonts w:ascii="Garamond" w:hAnsi="Garamond"/>
          <w:sz w:val="26"/>
        </w:rPr>
        <w:t>1973-1975</w:t>
      </w:r>
      <w:r w:rsidRPr="005D11D1">
        <w:rPr>
          <w:rFonts w:ascii="Garamond" w:hAnsi="Garamond"/>
          <w:sz w:val="26"/>
        </w:rPr>
        <w:tab/>
        <w:t>Lecteur VSNA à l’Ecole Supérieure de Pédagogie (ESP) de Vientiane (Laos). Formation d’étudiants laotiens</w:t>
      </w:r>
      <w:r w:rsidR="004905BF">
        <w:rPr>
          <w:rFonts w:ascii="Garamond" w:hAnsi="Garamond"/>
          <w:sz w:val="26"/>
        </w:rPr>
        <w:t xml:space="preserve"> (niveau Licence)</w:t>
      </w:r>
      <w:r w:rsidRPr="005D11D1">
        <w:rPr>
          <w:rFonts w:ascii="Garamond" w:hAnsi="Garamond"/>
          <w:sz w:val="26"/>
        </w:rPr>
        <w:t>, futurs professeurs de lycée.</w:t>
      </w:r>
    </w:p>
    <w:p w14:paraId="1750A96B" w14:textId="77777777" w:rsidR="005D11D1" w:rsidRPr="005D11D1" w:rsidRDefault="005D11D1" w:rsidP="005D11D1">
      <w:pPr>
        <w:pStyle w:val="Paragraphedeliste"/>
        <w:numPr>
          <w:ilvl w:val="0"/>
          <w:numId w:val="5"/>
        </w:numPr>
        <w:jc w:val="both"/>
        <w:rPr>
          <w:rFonts w:ascii="Garamond" w:hAnsi="Garamond"/>
          <w:sz w:val="26"/>
        </w:rPr>
      </w:pPr>
      <w:r w:rsidRPr="005D11D1">
        <w:rPr>
          <w:rFonts w:ascii="Garamond" w:hAnsi="Garamond"/>
          <w:sz w:val="26"/>
        </w:rPr>
        <w:t>1972-1973</w:t>
      </w:r>
      <w:r w:rsidRPr="005D11D1">
        <w:rPr>
          <w:rFonts w:ascii="Garamond" w:hAnsi="Garamond"/>
          <w:sz w:val="26"/>
        </w:rPr>
        <w:tab/>
        <w:t>Auditeur libre à l’ENS St-Cloud (préparation agrégation de Lettres Modernes).</w:t>
      </w:r>
    </w:p>
    <w:p w14:paraId="0C802D57" w14:textId="5B5DDAAB" w:rsidR="005D11D1" w:rsidRDefault="005D11D1" w:rsidP="005D11D1">
      <w:pPr>
        <w:pStyle w:val="Paragraphedeliste"/>
        <w:jc w:val="both"/>
        <w:rPr>
          <w:rFonts w:ascii="Garamond" w:hAnsi="Garamond"/>
          <w:sz w:val="26"/>
        </w:rPr>
      </w:pPr>
    </w:p>
    <w:p w14:paraId="6FDE21EF" w14:textId="77777777" w:rsidR="000A48AB" w:rsidRPr="005D11D1" w:rsidRDefault="000A48AB" w:rsidP="005D11D1">
      <w:pPr>
        <w:pStyle w:val="Paragraphedeliste"/>
        <w:jc w:val="both"/>
        <w:rPr>
          <w:rFonts w:ascii="Garamond" w:hAnsi="Garamond"/>
          <w:sz w:val="26"/>
        </w:rPr>
      </w:pPr>
    </w:p>
    <w:p w14:paraId="49769F42" w14:textId="3A9ABD7E" w:rsidR="005D11D1" w:rsidRDefault="005D11D1" w:rsidP="005D11D1">
      <w:pPr>
        <w:pStyle w:val="Paragraphedeliste"/>
        <w:spacing w:after="360"/>
        <w:jc w:val="center"/>
        <w:rPr>
          <w:rFonts w:ascii="Garamond" w:hAnsi="Garamond"/>
          <w:b/>
          <w:smallCaps/>
          <w:sz w:val="28"/>
          <w:szCs w:val="28"/>
        </w:rPr>
      </w:pPr>
      <w:r w:rsidRPr="005D11D1">
        <w:rPr>
          <w:rFonts w:ascii="Garamond" w:hAnsi="Garamond"/>
          <w:b/>
          <w:smallCaps/>
          <w:sz w:val="28"/>
          <w:szCs w:val="28"/>
        </w:rPr>
        <w:t>Activités de recherche et activites editoriales</w:t>
      </w:r>
    </w:p>
    <w:p w14:paraId="3988B799" w14:textId="77777777" w:rsidR="005D11D1" w:rsidRPr="005D11D1" w:rsidRDefault="005D11D1" w:rsidP="005D11D1">
      <w:pPr>
        <w:pStyle w:val="Paragraphedeliste"/>
        <w:spacing w:after="360"/>
        <w:jc w:val="center"/>
        <w:rPr>
          <w:rFonts w:ascii="Garamond" w:hAnsi="Garamond"/>
          <w:sz w:val="28"/>
          <w:szCs w:val="28"/>
        </w:rPr>
      </w:pPr>
    </w:p>
    <w:p w14:paraId="7184698B" w14:textId="4AA58983" w:rsidR="006637E4" w:rsidRDefault="006637E4" w:rsidP="005D11D1">
      <w:pPr>
        <w:pStyle w:val="Paragraphedeliste"/>
        <w:numPr>
          <w:ilvl w:val="0"/>
          <w:numId w:val="5"/>
        </w:numPr>
        <w:jc w:val="both"/>
        <w:rPr>
          <w:rFonts w:ascii="Garamond" w:hAnsi="Garamond"/>
          <w:sz w:val="24"/>
          <w:szCs w:val="24"/>
        </w:rPr>
      </w:pPr>
      <w:r>
        <w:rPr>
          <w:rFonts w:ascii="Garamond" w:hAnsi="Garamond"/>
          <w:sz w:val="24"/>
          <w:szCs w:val="24"/>
        </w:rPr>
        <w:t>2017- …</w:t>
      </w:r>
      <w:r>
        <w:rPr>
          <w:rFonts w:ascii="Garamond" w:hAnsi="Garamond"/>
          <w:sz w:val="24"/>
          <w:szCs w:val="24"/>
        </w:rPr>
        <w:tab/>
        <w:t xml:space="preserve">Membre du comité de rédaction de la revue </w:t>
      </w:r>
      <w:r>
        <w:rPr>
          <w:rFonts w:ascii="Garamond" w:hAnsi="Garamond"/>
          <w:i/>
          <w:sz w:val="24"/>
          <w:szCs w:val="24"/>
        </w:rPr>
        <w:t>Versus</w:t>
      </w:r>
      <w:r>
        <w:rPr>
          <w:rFonts w:ascii="Garamond" w:hAnsi="Garamond"/>
          <w:sz w:val="24"/>
          <w:szCs w:val="24"/>
        </w:rPr>
        <w:t>, Bologne (nouvelle édition à la sui</w:t>
      </w:r>
      <w:r w:rsidR="003E7BF4">
        <w:rPr>
          <w:rFonts w:ascii="Garamond" w:hAnsi="Garamond"/>
          <w:sz w:val="24"/>
          <w:szCs w:val="24"/>
        </w:rPr>
        <w:t>te de la mort d’U. Eco, son fond</w:t>
      </w:r>
      <w:r>
        <w:rPr>
          <w:rFonts w:ascii="Garamond" w:hAnsi="Garamond"/>
          <w:sz w:val="24"/>
          <w:szCs w:val="24"/>
        </w:rPr>
        <w:t>ateur).</w:t>
      </w:r>
    </w:p>
    <w:p w14:paraId="66C88AC7" w14:textId="7FD1DAAD" w:rsidR="005D11D1" w:rsidRPr="005D11D1" w:rsidRDefault="005D11D1" w:rsidP="005D11D1">
      <w:pPr>
        <w:pStyle w:val="Paragraphedeliste"/>
        <w:numPr>
          <w:ilvl w:val="0"/>
          <w:numId w:val="5"/>
        </w:numPr>
        <w:jc w:val="both"/>
        <w:rPr>
          <w:rFonts w:ascii="Garamond" w:hAnsi="Garamond"/>
          <w:sz w:val="24"/>
          <w:szCs w:val="24"/>
        </w:rPr>
      </w:pPr>
      <w:r w:rsidRPr="005D11D1">
        <w:rPr>
          <w:rFonts w:ascii="Garamond" w:hAnsi="Garamond"/>
          <w:sz w:val="24"/>
          <w:szCs w:val="24"/>
        </w:rPr>
        <w:t>2007-</w:t>
      </w:r>
      <w:r w:rsidR="006637E4">
        <w:rPr>
          <w:rFonts w:ascii="Garamond" w:hAnsi="Garamond"/>
          <w:sz w:val="24"/>
          <w:szCs w:val="24"/>
        </w:rPr>
        <w:t xml:space="preserve"> …</w:t>
      </w:r>
      <w:r w:rsidRPr="005D11D1">
        <w:rPr>
          <w:rFonts w:ascii="Garamond" w:hAnsi="Garamond"/>
          <w:sz w:val="24"/>
          <w:szCs w:val="24"/>
        </w:rPr>
        <w:tab/>
        <w:t>Membre de l’EA 7322  « Littérature, Histoires, Esthétique » de l’ED « Pratiques et théories du sens » (Paris 8).</w:t>
      </w:r>
    </w:p>
    <w:p w14:paraId="3680F266" w14:textId="77777777" w:rsidR="005D11D1" w:rsidRPr="005D11D1" w:rsidRDefault="005D11D1" w:rsidP="005D11D1">
      <w:pPr>
        <w:pStyle w:val="Paragraphedeliste"/>
        <w:numPr>
          <w:ilvl w:val="0"/>
          <w:numId w:val="5"/>
        </w:numPr>
        <w:jc w:val="both"/>
        <w:rPr>
          <w:rFonts w:ascii="Garamond" w:hAnsi="Garamond"/>
          <w:sz w:val="24"/>
          <w:szCs w:val="24"/>
        </w:rPr>
      </w:pPr>
      <w:r w:rsidRPr="005D11D1">
        <w:rPr>
          <w:rFonts w:ascii="Garamond" w:hAnsi="Garamond"/>
          <w:sz w:val="24"/>
          <w:szCs w:val="24"/>
        </w:rPr>
        <w:t>2000-2005</w:t>
      </w:r>
      <w:r w:rsidRPr="005D11D1">
        <w:rPr>
          <w:rFonts w:ascii="Garamond" w:hAnsi="Garamond"/>
          <w:sz w:val="24"/>
          <w:szCs w:val="24"/>
        </w:rPr>
        <w:tab/>
        <w:t>Membre de l’EA « Recherches sur la pluralité esthétique » de l’ED « Pratiques et théories du sens ».</w:t>
      </w:r>
    </w:p>
    <w:p w14:paraId="0BE0016F" w14:textId="4B993843" w:rsidR="005D11D1" w:rsidRPr="005D11D1" w:rsidRDefault="005D11D1" w:rsidP="005D11D1">
      <w:pPr>
        <w:pStyle w:val="Paragraphedeliste"/>
        <w:numPr>
          <w:ilvl w:val="0"/>
          <w:numId w:val="5"/>
        </w:numPr>
        <w:jc w:val="both"/>
        <w:rPr>
          <w:rFonts w:ascii="Garamond" w:hAnsi="Garamond"/>
          <w:sz w:val="24"/>
          <w:szCs w:val="24"/>
        </w:rPr>
      </w:pPr>
      <w:r w:rsidRPr="005D11D1">
        <w:rPr>
          <w:rFonts w:ascii="Garamond" w:hAnsi="Garamond"/>
          <w:sz w:val="24"/>
          <w:szCs w:val="24"/>
        </w:rPr>
        <w:t>1985-1992</w:t>
      </w:r>
      <w:r w:rsidRPr="005D11D1">
        <w:rPr>
          <w:rFonts w:ascii="Garamond" w:hAnsi="Garamond"/>
          <w:sz w:val="24"/>
          <w:szCs w:val="24"/>
        </w:rPr>
        <w:tab/>
        <w:t>Membre du GRSL (Groupe de Recherches Sémio-linguistiques, EHESS, dir. A. J. Greimas)</w:t>
      </w:r>
      <w:r w:rsidR="003E7BF4">
        <w:rPr>
          <w:rFonts w:ascii="Garamond" w:hAnsi="Garamond"/>
          <w:sz w:val="24"/>
          <w:szCs w:val="24"/>
        </w:rPr>
        <w:t>.</w:t>
      </w:r>
    </w:p>
    <w:p w14:paraId="2BA3B2A7" w14:textId="77777777" w:rsidR="005D11D1" w:rsidRPr="005D11D1" w:rsidRDefault="005D11D1" w:rsidP="005D11D1">
      <w:pPr>
        <w:pStyle w:val="Paragraphedeliste"/>
        <w:numPr>
          <w:ilvl w:val="0"/>
          <w:numId w:val="5"/>
        </w:numPr>
        <w:jc w:val="both"/>
        <w:rPr>
          <w:rFonts w:ascii="Garamond" w:hAnsi="Garamond"/>
          <w:sz w:val="26"/>
        </w:rPr>
      </w:pPr>
      <w:r w:rsidRPr="005D11D1">
        <w:rPr>
          <w:rFonts w:ascii="Garamond" w:hAnsi="Garamond"/>
          <w:sz w:val="24"/>
          <w:szCs w:val="24"/>
        </w:rPr>
        <w:t>1985-1992</w:t>
      </w:r>
      <w:r w:rsidRPr="005D11D1">
        <w:rPr>
          <w:rFonts w:ascii="Garamond" w:hAnsi="Garamond"/>
          <w:sz w:val="24"/>
          <w:szCs w:val="24"/>
        </w:rPr>
        <w:tab/>
      </w:r>
      <w:r w:rsidRPr="005D11D1">
        <w:rPr>
          <w:rFonts w:ascii="Garamond" w:hAnsi="Garamond"/>
          <w:sz w:val="26"/>
        </w:rPr>
        <w:t xml:space="preserve">Rédacteur en chef de la revue </w:t>
      </w:r>
      <w:r w:rsidRPr="005D11D1">
        <w:rPr>
          <w:rFonts w:ascii="Garamond" w:hAnsi="Garamond"/>
          <w:i/>
          <w:sz w:val="26"/>
        </w:rPr>
        <w:t>Actes sémiotiques-Bulletin</w:t>
      </w:r>
      <w:r w:rsidRPr="005D11D1">
        <w:rPr>
          <w:rFonts w:ascii="Garamond" w:hAnsi="Garamond"/>
          <w:sz w:val="26"/>
        </w:rPr>
        <w:t>, GRSL-CNRS.</w:t>
      </w:r>
    </w:p>
    <w:p w14:paraId="42097467" w14:textId="408A8538" w:rsidR="005D11D1" w:rsidRPr="005D11D1" w:rsidRDefault="005D11D1" w:rsidP="005D11D1">
      <w:pPr>
        <w:pStyle w:val="Paragraphedeliste"/>
        <w:numPr>
          <w:ilvl w:val="0"/>
          <w:numId w:val="5"/>
        </w:numPr>
        <w:jc w:val="both"/>
        <w:rPr>
          <w:rFonts w:ascii="Garamond" w:hAnsi="Garamond"/>
          <w:sz w:val="26"/>
        </w:rPr>
      </w:pPr>
      <w:r w:rsidRPr="005D11D1">
        <w:rPr>
          <w:rFonts w:ascii="Garamond" w:hAnsi="Garamond"/>
          <w:sz w:val="26"/>
        </w:rPr>
        <w:t>1991-2016</w:t>
      </w:r>
      <w:r w:rsidRPr="005D11D1">
        <w:rPr>
          <w:rFonts w:ascii="Garamond" w:hAnsi="Garamond"/>
          <w:sz w:val="26"/>
        </w:rPr>
        <w:tab/>
        <w:t xml:space="preserve">Co-responsable du </w:t>
      </w:r>
      <w:r w:rsidRPr="00AE2FA0">
        <w:rPr>
          <w:rFonts w:ascii="Garamond" w:hAnsi="Garamond"/>
          <w:i/>
          <w:sz w:val="26"/>
        </w:rPr>
        <w:t>Séminaire de Sémantique générale</w:t>
      </w:r>
      <w:r w:rsidRPr="005D11D1">
        <w:rPr>
          <w:rFonts w:ascii="Garamond" w:hAnsi="Garamond"/>
          <w:sz w:val="26"/>
        </w:rPr>
        <w:t xml:space="preserve"> (EHESS-A. J. Greimas) devenu ensuite </w:t>
      </w:r>
      <w:r w:rsidRPr="00AE2FA0">
        <w:rPr>
          <w:rFonts w:ascii="Garamond" w:hAnsi="Garamond"/>
          <w:i/>
          <w:sz w:val="26"/>
        </w:rPr>
        <w:t>Séminaire Intersémiotique de Paris</w:t>
      </w:r>
      <w:r w:rsidRPr="005D11D1">
        <w:rPr>
          <w:rFonts w:ascii="Garamond" w:hAnsi="Garamond"/>
          <w:sz w:val="26"/>
        </w:rPr>
        <w:t xml:space="preserve"> (resp. J. Fontanille</w:t>
      </w:r>
      <w:r w:rsidR="00AE2FA0">
        <w:rPr>
          <w:rFonts w:ascii="Garamond" w:hAnsi="Garamond"/>
          <w:sz w:val="26"/>
        </w:rPr>
        <w:t>, Cl. Zilberberg, D. Bertrand</w:t>
      </w:r>
      <w:r w:rsidRPr="005D11D1">
        <w:rPr>
          <w:rFonts w:ascii="Garamond" w:hAnsi="Garamond"/>
          <w:sz w:val="26"/>
        </w:rPr>
        <w:t xml:space="preserve">), puis </w:t>
      </w:r>
      <w:r w:rsidRPr="00AE2FA0">
        <w:rPr>
          <w:rFonts w:ascii="Garamond" w:hAnsi="Garamond"/>
          <w:i/>
          <w:sz w:val="26"/>
        </w:rPr>
        <w:t>Séminaire de Sémiotique de Paris</w:t>
      </w:r>
      <w:r w:rsidRPr="005D11D1">
        <w:rPr>
          <w:rFonts w:ascii="Garamond" w:hAnsi="Garamond"/>
          <w:sz w:val="26"/>
        </w:rPr>
        <w:t xml:space="preserve"> (en co-responsabilité ave</w:t>
      </w:r>
      <w:r w:rsidR="00AE2FA0">
        <w:rPr>
          <w:rFonts w:ascii="Garamond" w:hAnsi="Garamond"/>
          <w:sz w:val="26"/>
        </w:rPr>
        <w:t xml:space="preserve">c J.-F. Bordron, I. Darrault, </w:t>
      </w:r>
      <w:r w:rsidRPr="005D11D1">
        <w:rPr>
          <w:rFonts w:ascii="Garamond" w:hAnsi="Garamond"/>
          <w:sz w:val="26"/>
        </w:rPr>
        <w:t>A. Hénault</w:t>
      </w:r>
      <w:r w:rsidR="00AE2FA0">
        <w:rPr>
          <w:rFonts w:ascii="Garamond" w:hAnsi="Garamond"/>
          <w:sz w:val="26"/>
        </w:rPr>
        <w:t xml:space="preserve"> et J. Fontanille</w:t>
      </w:r>
      <w:r w:rsidRPr="005D11D1">
        <w:rPr>
          <w:rFonts w:ascii="Garamond" w:hAnsi="Garamond"/>
          <w:sz w:val="26"/>
        </w:rPr>
        <w:t>).</w:t>
      </w:r>
    </w:p>
    <w:p w14:paraId="7FC3750C" w14:textId="663CC891" w:rsidR="005D11D1" w:rsidRPr="005D11D1" w:rsidRDefault="005D11D1" w:rsidP="005D11D1">
      <w:pPr>
        <w:pStyle w:val="Paragraphedeliste"/>
        <w:numPr>
          <w:ilvl w:val="0"/>
          <w:numId w:val="5"/>
        </w:numPr>
        <w:jc w:val="both"/>
        <w:rPr>
          <w:rFonts w:ascii="Garamond" w:hAnsi="Garamond"/>
          <w:sz w:val="26"/>
        </w:rPr>
      </w:pPr>
      <w:r w:rsidRPr="005D11D1">
        <w:rPr>
          <w:rFonts w:ascii="Garamond" w:hAnsi="Garamond"/>
          <w:sz w:val="26"/>
        </w:rPr>
        <w:t>1995-</w:t>
      </w:r>
      <w:r w:rsidR="006637E4">
        <w:rPr>
          <w:rFonts w:ascii="Garamond" w:hAnsi="Garamond"/>
          <w:sz w:val="26"/>
        </w:rPr>
        <w:t xml:space="preserve"> …</w:t>
      </w:r>
      <w:r w:rsidRPr="005D11D1">
        <w:rPr>
          <w:rFonts w:ascii="Garamond" w:hAnsi="Garamond"/>
          <w:sz w:val="26"/>
        </w:rPr>
        <w:tab/>
        <w:t>Membre de comités de rédaction et de comités scientifiques de plusieurs revues de didactique du français (</w:t>
      </w:r>
      <w:r w:rsidRPr="005D11D1">
        <w:rPr>
          <w:rFonts w:ascii="Garamond" w:hAnsi="Garamond"/>
          <w:i/>
          <w:sz w:val="26"/>
        </w:rPr>
        <w:t>Le Français dans le Monde</w:t>
      </w:r>
      <w:r w:rsidRPr="005D11D1">
        <w:rPr>
          <w:rFonts w:ascii="Garamond" w:hAnsi="Garamond"/>
          <w:sz w:val="26"/>
        </w:rPr>
        <w:t>) et de sémiotique (</w:t>
      </w:r>
      <w:r w:rsidRPr="005D11D1">
        <w:rPr>
          <w:rFonts w:ascii="Garamond" w:hAnsi="Garamond"/>
          <w:i/>
          <w:sz w:val="26"/>
        </w:rPr>
        <w:t>Versus</w:t>
      </w:r>
      <w:r w:rsidRPr="005D11D1">
        <w:rPr>
          <w:rFonts w:ascii="Garamond" w:hAnsi="Garamond"/>
          <w:sz w:val="26"/>
        </w:rPr>
        <w:t xml:space="preserve">, </w:t>
      </w:r>
      <w:r w:rsidRPr="005D11D1">
        <w:rPr>
          <w:rFonts w:ascii="Garamond" w:hAnsi="Garamond"/>
          <w:i/>
          <w:sz w:val="26"/>
        </w:rPr>
        <w:t>RS-SI</w:t>
      </w:r>
      <w:r w:rsidRPr="005D11D1">
        <w:rPr>
          <w:rFonts w:ascii="Garamond" w:hAnsi="Garamond"/>
          <w:sz w:val="26"/>
        </w:rPr>
        <w:t>, etc.).</w:t>
      </w:r>
    </w:p>
    <w:p w14:paraId="086E4134" w14:textId="369E82FC" w:rsidR="005D11D1" w:rsidRDefault="00B54711" w:rsidP="005D11D1">
      <w:pPr>
        <w:pStyle w:val="Paragraphedeliste"/>
        <w:numPr>
          <w:ilvl w:val="0"/>
          <w:numId w:val="5"/>
        </w:numPr>
        <w:jc w:val="both"/>
        <w:rPr>
          <w:rFonts w:ascii="Garamond" w:hAnsi="Garamond"/>
          <w:sz w:val="26"/>
        </w:rPr>
      </w:pPr>
      <w:r>
        <w:rPr>
          <w:rFonts w:ascii="Garamond" w:hAnsi="Garamond"/>
          <w:sz w:val="26"/>
        </w:rPr>
        <w:t>2013-2017</w:t>
      </w:r>
      <w:r w:rsidR="006D0047">
        <w:rPr>
          <w:rFonts w:ascii="Garamond" w:hAnsi="Garamond"/>
          <w:sz w:val="26"/>
        </w:rPr>
        <w:tab/>
      </w:r>
      <w:r>
        <w:rPr>
          <w:rFonts w:ascii="Garamond" w:hAnsi="Garamond"/>
          <w:sz w:val="26"/>
        </w:rPr>
        <w:t>D</w:t>
      </w:r>
      <w:r w:rsidR="005D11D1" w:rsidRPr="005D11D1">
        <w:rPr>
          <w:rFonts w:ascii="Garamond" w:hAnsi="Garamond"/>
          <w:sz w:val="26"/>
        </w:rPr>
        <w:t>irec</w:t>
      </w:r>
      <w:r>
        <w:rPr>
          <w:rFonts w:ascii="Garamond" w:hAnsi="Garamond"/>
          <w:sz w:val="26"/>
        </w:rPr>
        <w:t>teur du site éditorial de l’AFS</w:t>
      </w:r>
      <w:r w:rsidRPr="00B54711">
        <w:rPr>
          <w:rFonts w:ascii="Garamond" w:hAnsi="Garamond"/>
          <w:sz w:val="26"/>
        </w:rPr>
        <w:t xml:space="preserve"> </w:t>
      </w:r>
      <w:r>
        <w:rPr>
          <w:rFonts w:ascii="Garamond" w:hAnsi="Garamond"/>
          <w:sz w:val="26"/>
        </w:rPr>
        <w:t xml:space="preserve">en tant que </w:t>
      </w:r>
      <w:r w:rsidRPr="005D11D1">
        <w:rPr>
          <w:rFonts w:ascii="Garamond" w:hAnsi="Garamond"/>
          <w:sz w:val="26"/>
        </w:rPr>
        <w:t xml:space="preserve">Président de l’Association </w:t>
      </w:r>
      <w:r>
        <w:rPr>
          <w:rFonts w:ascii="Garamond" w:hAnsi="Garamond"/>
          <w:sz w:val="26"/>
        </w:rPr>
        <w:t>Française de Sémiotique (AFS).</w:t>
      </w:r>
    </w:p>
    <w:p w14:paraId="4296DEF4" w14:textId="77777777" w:rsidR="006D0047" w:rsidRDefault="006D0047" w:rsidP="006D0047">
      <w:pPr>
        <w:pStyle w:val="Paragraphedeliste"/>
        <w:jc w:val="both"/>
        <w:rPr>
          <w:rFonts w:ascii="Garamond" w:hAnsi="Garamond"/>
          <w:sz w:val="26"/>
        </w:rPr>
      </w:pPr>
    </w:p>
    <w:p w14:paraId="1D257F27" w14:textId="77777777" w:rsidR="00AE2FA0" w:rsidRDefault="00AE2FA0" w:rsidP="006D0047">
      <w:pPr>
        <w:pStyle w:val="Paragraphedeliste"/>
        <w:spacing w:line="276" w:lineRule="auto"/>
        <w:jc w:val="center"/>
        <w:rPr>
          <w:rFonts w:ascii="Garamond" w:hAnsi="Garamond"/>
          <w:b/>
          <w:smallCaps/>
          <w:sz w:val="26"/>
          <w:szCs w:val="26"/>
        </w:rPr>
      </w:pPr>
    </w:p>
    <w:p w14:paraId="43E259FB" w14:textId="77777777" w:rsidR="006D0047" w:rsidRPr="006D0047" w:rsidRDefault="006D0047" w:rsidP="006D0047">
      <w:pPr>
        <w:pStyle w:val="Paragraphedeliste"/>
        <w:spacing w:line="276" w:lineRule="auto"/>
        <w:jc w:val="center"/>
        <w:rPr>
          <w:rFonts w:ascii="Garamond" w:hAnsi="Garamond"/>
          <w:b/>
          <w:smallCaps/>
          <w:sz w:val="26"/>
          <w:szCs w:val="26"/>
        </w:rPr>
      </w:pPr>
      <w:r w:rsidRPr="006D0047">
        <w:rPr>
          <w:rFonts w:ascii="Garamond" w:hAnsi="Garamond"/>
          <w:b/>
          <w:smallCaps/>
          <w:sz w:val="26"/>
          <w:szCs w:val="26"/>
        </w:rPr>
        <w:t xml:space="preserve">Organisation et (co-)direction de colloques </w:t>
      </w:r>
    </w:p>
    <w:p w14:paraId="30F41B32" w14:textId="5DA2DE01" w:rsidR="006D0047" w:rsidRDefault="006D0047" w:rsidP="006D0047">
      <w:pPr>
        <w:pStyle w:val="Paragraphedeliste"/>
        <w:spacing w:line="276" w:lineRule="auto"/>
        <w:jc w:val="center"/>
        <w:rPr>
          <w:rFonts w:ascii="Garamond" w:hAnsi="Garamond"/>
          <w:b/>
          <w:smallCaps/>
          <w:sz w:val="26"/>
          <w:szCs w:val="26"/>
        </w:rPr>
      </w:pPr>
      <w:r w:rsidRPr="006D0047">
        <w:rPr>
          <w:rFonts w:ascii="Garamond" w:hAnsi="Garamond"/>
          <w:b/>
          <w:smallCaps/>
          <w:sz w:val="26"/>
          <w:szCs w:val="26"/>
        </w:rPr>
        <w:t>et congres</w:t>
      </w:r>
    </w:p>
    <w:p w14:paraId="157D4BF8" w14:textId="77777777" w:rsidR="006D0047" w:rsidRPr="006D0047" w:rsidRDefault="006D0047" w:rsidP="006D0047">
      <w:pPr>
        <w:pStyle w:val="Paragraphedeliste"/>
        <w:spacing w:line="276" w:lineRule="auto"/>
        <w:jc w:val="center"/>
        <w:rPr>
          <w:rFonts w:ascii="Garamond" w:hAnsi="Garamond"/>
          <w:b/>
          <w:smallCaps/>
          <w:sz w:val="26"/>
          <w:szCs w:val="26"/>
        </w:rPr>
      </w:pPr>
    </w:p>
    <w:p w14:paraId="093BCEF7" w14:textId="1F545AD4" w:rsidR="006D0047" w:rsidRDefault="006D0047" w:rsidP="005D11D1">
      <w:pPr>
        <w:pStyle w:val="Paragraphedeliste"/>
        <w:numPr>
          <w:ilvl w:val="0"/>
          <w:numId w:val="5"/>
        </w:numPr>
        <w:jc w:val="both"/>
        <w:rPr>
          <w:rFonts w:ascii="Garamond" w:hAnsi="Garamond"/>
          <w:sz w:val="26"/>
        </w:rPr>
      </w:pPr>
      <w:r>
        <w:rPr>
          <w:rFonts w:ascii="Garamond" w:hAnsi="Garamond"/>
          <w:sz w:val="26"/>
        </w:rPr>
        <w:t xml:space="preserve">1989  </w:t>
      </w:r>
      <w:r w:rsidR="005D11D1" w:rsidRPr="005D11D1">
        <w:rPr>
          <w:rFonts w:ascii="Garamond" w:hAnsi="Garamond"/>
          <w:sz w:val="26"/>
        </w:rPr>
        <w:t>« Humour euro</w:t>
      </w:r>
      <w:r>
        <w:rPr>
          <w:rFonts w:ascii="Garamond" w:hAnsi="Garamond"/>
          <w:sz w:val="26"/>
        </w:rPr>
        <w:t>péen » à Lublin (Pologne</w:t>
      </w:r>
      <w:r w:rsidR="000A48AB">
        <w:rPr>
          <w:rFonts w:ascii="Garamond" w:hAnsi="Garamond"/>
          <w:sz w:val="26"/>
        </w:rPr>
        <w:t>) ;</w:t>
      </w:r>
      <w:r w:rsidR="005D11D1" w:rsidRPr="005D11D1">
        <w:rPr>
          <w:rFonts w:ascii="Garamond" w:hAnsi="Garamond"/>
          <w:sz w:val="26"/>
        </w:rPr>
        <w:t xml:space="preserve"> </w:t>
      </w:r>
    </w:p>
    <w:p w14:paraId="53330271" w14:textId="77777777" w:rsidR="006D0047" w:rsidRDefault="006D0047" w:rsidP="005D11D1">
      <w:pPr>
        <w:pStyle w:val="Paragraphedeliste"/>
        <w:numPr>
          <w:ilvl w:val="0"/>
          <w:numId w:val="5"/>
        </w:numPr>
        <w:jc w:val="both"/>
        <w:rPr>
          <w:rFonts w:ascii="Garamond" w:hAnsi="Garamond"/>
          <w:sz w:val="26"/>
        </w:rPr>
      </w:pPr>
      <w:r>
        <w:rPr>
          <w:rFonts w:ascii="Garamond" w:hAnsi="Garamond"/>
          <w:sz w:val="26"/>
        </w:rPr>
        <w:t>1992</w:t>
      </w:r>
      <w:r w:rsidRPr="005D11D1">
        <w:rPr>
          <w:rFonts w:ascii="Garamond" w:hAnsi="Garamond"/>
          <w:sz w:val="26"/>
        </w:rPr>
        <w:t xml:space="preserve"> </w:t>
      </w:r>
      <w:r>
        <w:rPr>
          <w:rFonts w:ascii="Garamond" w:hAnsi="Garamond"/>
          <w:sz w:val="26"/>
        </w:rPr>
        <w:t xml:space="preserve"> </w:t>
      </w:r>
      <w:r w:rsidR="005D11D1" w:rsidRPr="005D11D1">
        <w:rPr>
          <w:rFonts w:ascii="Garamond" w:hAnsi="Garamond"/>
          <w:sz w:val="26"/>
        </w:rPr>
        <w:t>« Esthétique et vie quotidienne en Europ</w:t>
      </w:r>
      <w:r>
        <w:rPr>
          <w:rFonts w:ascii="Garamond" w:hAnsi="Garamond"/>
          <w:sz w:val="26"/>
        </w:rPr>
        <w:t>e » à Vilnius (Lithuanie</w:t>
      </w:r>
      <w:r w:rsidR="000A48AB">
        <w:rPr>
          <w:rFonts w:ascii="Garamond" w:hAnsi="Garamond"/>
          <w:sz w:val="26"/>
        </w:rPr>
        <w:t>) ;</w:t>
      </w:r>
      <w:r w:rsidR="005D11D1" w:rsidRPr="005D11D1">
        <w:rPr>
          <w:rFonts w:ascii="Garamond" w:hAnsi="Garamond"/>
          <w:sz w:val="26"/>
        </w:rPr>
        <w:t xml:space="preserve"> </w:t>
      </w:r>
    </w:p>
    <w:p w14:paraId="2EF21E81" w14:textId="680D0FB2" w:rsidR="00AE2FA0" w:rsidRDefault="00AE2FA0" w:rsidP="005D11D1">
      <w:pPr>
        <w:pStyle w:val="Paragraphedeliste"/>
        <w:numPr>
          <w:ilvl w:val="0"/>
          <w:numId w:val="5"/>
        </w:numPr>
        <w:jc w:val="both"/>
        <w:rPr>
          <w:rFonts w:ascii="Garamond" w:hAnsi="Garamond"/>
          <w:sz w:val="26"/>
        </w:rPr>
      </w:pPr>
      <w:r>
        <w:rPr>
          <w:rFonts w:ascii="Garamond" w:hAnsi="Garamond"/>
          <w:sz w:val="26"/>
        </w:rPr>
        <w:t>2004  « La transversalité du sens » (Paris, co-org. M.Costantini) ;</w:t>
      </w:r>
    </w:p>
    <w:p w14:paraId="428BAB6C" w14:textId="54B4962D" w:rsidR="00AE2FA0" w:rsidRPr="00AE2FA0" w:rsidRDefault="006D0047" w:rsidP="00AE2FA0">
      <w:pPr>
        <w:pStyle w:val="Paragraphedeliste"/>
        <w:numPr>
          <w:ilvl w:val="0"/>
          <w:numId w:val="5"/>
        </w:numPr>
        <w:jc w:val="both"/>
        <w:rPr>
          <w:rFonts w:ascii="Garamond" w:hAnsi="Garamond"/>
          <w:sz w:val="26"/>
        </w:rPr>
      </w:pPr>
      <w:r>
        <w:rPr>
          <w:rFonts w:ascii="Garamond" w:hAnsi="Garamond"/>
          <w:sz w:val="26"/>
        </w:rPr>
        <w:t>2006</w:t>
      </w:r>
      <w:r w:rsidRPr="005D11D1">
        <w:rPr>
          <w:rFonts w:ascii="Garamond" w:hAnsi="Garamond"/>
          <w:sz w:val="26"/>
        </w:rPr>
        <w:t xml:space="preserve"> </w:t>
      </w:r>
      <w:r>
        <w:rPr>
          <w:rFonts w:ascii="Garamond" w:hAnsi="Garamond"/>
          <w:sz w:val="26"/>
        </w:rPr>
        <w:t xml:space="preserve"> </w:t>
      </w:r>
      <w:r w:rsidR="005D11D1" w:rsidRPr="005D11D1">
        <w:rPr>
          <w:rFonts w:ascii="Garamond" w:hAnsi="Garamond"/>
          <w:sz w:val="26"/>
        </w:rPr>
        <w:t>« Semi-symbolisme et significa</w:t>
      </w:r>
      <w:r>
        <w:rPr>
          <w:rFonts w:ascii="Garamond" w:hAnsi="Garamond"/>
          <w:sz w:val="26"/>
        </w:rPr>
        <w:t>tion sensible » à Paris 8</w:t>
      </w:r>
      <w:r w:rsidR="000A48AB">
        <w:rPr>
          <w:rFonts w:ascii="Garamond" w:hAnsi="Garamond"/>
          <w:sz w:val="26"/>
        </w:rPr>
        <w:t> ;</w:t>
      </w:r>
      <w:r w:rsidR="005D11D1" w:rsidRPr="005D11D1">
        <w:rPr>
          <w:rFonts w:ascii="Garamond" w:hAnsi="Garamond"/>
          <w:sz w:val="26"/>
        </w:rPr>
        <w:t xml:space="preserve"> </w:t>
      </w:r>
    </w:p>
    <w:p w14:paraId="39381534" w14:textId="77222ACB" w:rsidR="006D0047" w:rsidRDefault="006D0047" w:rsidP="005D11D1">
      <w:pPr>
        <w:pStyle w:val="Paragraphedeliste"/>
        <w:numPr>
          <w:ilvl w:val="0"/>
          <w:numId w:val="5"/>
        </w:numPr>
        <w:jc w:val="both"/>
        <w:rPr>
          <w:rFonts w:ascii="Garamond" w:hAnsi="Garamond"/>
          <w:sz w:val="26"/>
        </w:rPr>
      </w:pPr>
      <w:r>
        <w:rPr>
          <w:rFonts w:ascii="Garamond" w:hAnsi="Garamond"/>
          <w:sz w:val="26"/>
        </w:rPr>
        <w:t>2008</w:t>
      </w:r>
      <w:r w:rsidRPr="005D11D1">
        <w:rPr>
          <w:rFonts w:ascii="Garamond" w:hAnsi="Garamond"/>
          <w:sz w:val="26"/>
        </w:rPr>
        <w:t xml:space="preserve"> </w:t>
      </w:r>
      <w:r>
        <w:rPr>
          <w:rFonts w:ascii="Garamond" w:hAnsi="Garamond"/>
          <w:sz w:val="26"/>
        </w:rPr>
        <w:t xml:space="preserve"> « Semi-symbolisme II » à Sienne (Italie</w:t>
      </w:r>
      <w:r w:rsidR="000A48AB">
        <w:rPr>
          <w:rFonts w:ascii="Garamond" w:hAnsi="Garamond"/>
          <w:sz w:val="26"/>
        </w:rPr>
        <w:t>) ;</w:t>
      </w:r>
    </w:p>
    <w:p w14:paraId="4133FFA3" w14:textId="6C3FFB3D" w:rsidR="006D0047" w:rsidRDefault="006D0047" w:rsidP="005D11D1">
      <w:pPr>
        <w:pStyle w:val="Paragraphedeliste"/>
        <w:numPr>
          <w:ilvl w:val="0"/>
          <w:numId w:val="5"/>
        </w:numPr>
        <w:jc w:val="both"/>
        <w:rPr>
          <w:rFonts w:ascii="Garamond" w:hAnsi="Garamond"/>
          <w:sz w:val="26"/>
        </w:rPr>
      </w:pPr>
      <w:r>
        <w:rPr>
          <w:rFonts w:ascii="Garamond" w:hAnsi="Garamond"/>
          <w:sz w:val="26"/>
        </w:rPr>
        <w:t xml:space="preserve">2010  </w:t>
      </w:r>
      <w:r w:rsidR="005D11D1" w:rsidRPr="005D11D1">
        <w:rPr>
          <w:rFonts w:ascii="Garamond" w:hAnsi="Garamond"/>
          <w:sz w:val="26"/>
        </w:rPr>
        <w:t>« Semi-symbolisme e</w:t>
      </w:r>
      <w:r w:rsidR="000A48AB">
        <w:rPr>
          <w:rFonts w:ascii="Garamond" w:hAnsi="Garamond"/>
          <w:sz w:val="26"/>
        </w:rPr>
        <w:t>t figurativité</w:t>
      </w:r>
      <w:r w:rsidR="0093537F">
        <w:rPr>
          <w:rFonts w:ascii="Garamond" w:hAnsi="Garamond"/>
          <w:sz w:val="26"/>
        </w:rPr>
        <w:t>. Concept d’atmosphère</w:t>
      </w:r>
      <w:r>
        <w:rPr>
          <w:rFonts w:ascii="Garamond" w:hAnsi="Garamond"/>
          <w:sz w:val="26"/>
        </w:rPr>
        <w:t> » à Sienne (Italie</w:t>
      </w:r>
      <w:r w:rsidR="000A48AB">
        <w:rPr>
          <w:rFonts w:ascii="Garamond" w:hAnsi="Garamond"/>
          <w:sz w:val="26"/>
        </w:rPr>
        <w:t>) ;</w:t>
      </w:r>
    </w:p>
    <w:p w14:paraId="3881F690" w14:textId="427A55BF" w:rsidR="006D0047" w:rsidRDefault="006D0047" w:rsidP="005D11D1">
      <w:pPr>
        <w:pStyle w:val="Paragraphedeliste"/>
        <w:numPr>
          <w:ilvl w:val="0"/>
          <w:numId w:val="5"/>
        </w:numPr>
        <w:jc w:val="both"/>
        <w:rPr>
          <w:rFonts w:ascii="Garamond" w:hAnsi="Garamond"/>
          <w:sz w:val="26"/>
        </w:rPr>
      </w:pPr>
      <w:r>
        <w:rPr>
          <w:rFonts w:ascii="Garamond" w:hAnsi="Garamond"/>
          <w:sz w:val="26"/>
        </w:rPr>
        <w:t xml:space="preserve">2011  </w:t>
      </w:r>
      <w:r w:rsidR="000A48AB">
        <w:rPr>
          <w:rFonts w:ascii="Garamond" w:hAnsi="Garamond"/>
          <w:sz w:val="26"/>
        </w:rPr>
        <w:t>« L</w:t>
      </w:r>
      <w:r>
        <w:rPr>
          <w:rFonts w:ascii="Garamond" w:hAnsi="Garamond"/>
          <w:sz w:val="26"/>
        </w:rPr>
        <w:t>e sens, le sensible, le réel, I » à</w:t>
      </w:r>
      <w:r w:rsidR="00B54711">
        <w:rPr>
          <w:rFonts w:ascii="Garamond" w:hAnsi="Garamond"/>
          <w:sz w:val="26"/>
        </w:rPr>
        <w:t xml:space="preserve"> l’Abbaye de Royaumont (Paris IV</w:t>
      </w:r>
      <w:r>
        <w:rPr>
          <w:rFonts w:ascii="Garamond" w:hAnsi="Garamond"/>
          <w:sz w:val="26"/>
        </w:rPr>
        <w:t>) ;</w:t>
      </w:r>
    </w:p>
    <w:p w14:paraId="7DD63FE4" w14:textId="6A386157" w:rsidR="006D0047" w:rsidRDefault="006D0047" w:rsidP="006D0047">
      <w:pPr>
        <w:pStyle w:val="Paragraphedeliste"/>
        <w:numPr>
          <w:ilvl w:val="0"/>
          <w:numId w:val="5"/>
        </w:numPr>
        <w:jc w:val="both"/>
        <w:rPr>
          <w:rFonts w:ascii="Garamond" w:hAnsi="Garamond"/>
          <w:sz w:val="26"/>
        </w:rPr>
      </w:pPr>
      <w:r>
        <w:rPr>
          <w:rFonts w:ascii="Garamond" w:hAnsi="Garamond"/>
          <w:sz w:val="26"/>
        </w:rPr>
        <w:t>2013  « Le sens, le sensible, le réel, II » à l’Abbaye de Royaumont</w:t>
      </w:r>
      <w:r w:rsidR="00B54711">
        <w:rPr>
          <w:rFonts w:ascii="Garamond" w:hAnsi="Garamond"/>
          <w:sz w:val="26"/>
        </w:rPr>
        <w:t xml:space="preserve"> (Paris IV)</w:t>
      </w:r>
      <w:r>
        <w:rPr>
          <w:rFonts w:ascii="Garamond" w:hAnsi="Garamond"/>
          <w:sz w:val="26"/>
        </w:rPr>
        <w:t> ;</w:t>
      </w:r>
    </w:p>
    <w:p w14:paraId="36178207" w14:textId="7C163FD6" w:rsidR="00B54711" w:rsidRDefault="006D0047" w:rsidP="006D0047">
      <w:pPr>
        <w:pStyle w:val="Paragraphedeliste"/>
        <w:numPr>
          <w:ilvl w:val="0"/>
          <w:numId w:val="5"/>
        </w:numPr>
        <w:jc w:val="both"/>
        <w:rPr>
          <w:rFonts w:ascii="Garamond" w:hAnsi="Garamond"/>
          <w:sz w:val="26"/>
        </w:rPr>
      </w:pPr>
      <w:r>
        <w:rPr>
          <w:rFonts w:ascii="Garamond" w:hAnsi="Garamond"/>
          <w:sz w:val="26"/>
        </w:rPr>
        <w:t xml:space="preserve">2015  </w:t>
      </w:r>
      <w:r w:rsidR="005D11D1" w:rsidRPr="005D11D1">
        <w:rPr>
          <w:rFonts w:ascii="Garamond" w:hAnsi="Garamond"/>
          <w:sz w:val="26"/>
        </w:rPr>
        <w:t>« S</w:t>
      </w:r>
      <w:r>
        <w:rPr>
          <w:rFonts w:ascii="Garamond" w:hAnsi="Garamond"/>
          <w:sz w:val="26"/>
        </w:rPr>
        <w:t xml:space="preserve">émiotique et sens du durable » à </w:t>
      </w:r>
      <w:r w:rsidR="00B54711">
        <w:rPr>
          <w:rFonts w:ascii="Garamond" w:hAnsi="Garamond"/>
          <w:sz w:val="26"/>
        </w:rPr>
        <w:t>Albi (CAMS, Toulouse</w:t>
      </w:r>
      <w:r w:rsidR="0093537F">
        <w:rPr>
          <w:rFonts w:ascii="Garamond" w:hAnsi="Garamond"/>
          <w:sz w:val="26"/>
        </w:rPr>
        <w:t>, juillet 2015</w:t>
      </w:r>
      <w:r w:rsidR="00B54711">
        <w:rPr>
          <w:rFonts w:ascii="Garamond" w:hAnsi="Garamond"/>
          <w:sz w:val="26"/>
        </w:rPr>
        <w:t>)</w:t>
      </w:r>
    </w:p>
    <w:p w14:paraId="1F1A707E" w14:textId="1875D919" w:rsidR="00B54711" w:rsidRDefault="00B54711" w:rsidP="006D0047">
      <w:pPr>
        <w:pStyle w:val="Paragraphedeliste"/>
        <w:numPr>
          <w:ilvl w:val="0"/>
          <w:numId w:val="5"/>
        </w:numPr>
        <w:jc w:val="both"/>
        <w:rPr>
          <w:rFonts w:ascii="Garamond" w:hAnsi="Garamond"/>
          <w:sz w:val="26"/>
        </w:rPr>
      </w:pPr>
      <w:r>
        <w:rPr>
          <w:rFonts w:ascii="Garamond" w:hAnsi="Garamond"/>
          <w:sz w:val="26"/>
        </w:rPr>
        <w:t>2016</w:t>
      </w:r>
      <w:r w:rsidR="005D11D1" w:rsidRPr="005D11D1">
        <w:rPr>
          <w:rFonts w:ascii="Garamond" w:hAnsi="Garamond"/>
          <w:sz w:val="26"/>
        </w:rPr>
        <w:t xml:space="preserve"> « </w:t>
      </w:r>
      <w:r>
        <w:rPr>
          <w:rFonts w:ascii="Garamond" w:hAnsi="Garamond"/>
          <w:sz w:val="26"/>
        </w:rPr>
        <w:t xml:space="preserve">Utopies projectives » à </w:t>
      </w:r>
      <w:r w:rsidR="0093537F">
        <w:rPr>
          <w:rFonts w:ascii="Garamond" w:hAnsi="Garamond"/>
          <w:sz w:val="26"/>
        </w:rPr>
        <w:t xml:space="preserve">Albi </w:t>
      </w:r>
      <w:r>
        <w:rPr>
          <w:rFonts w:ascii="Garamond" w:hAnsi="Garamond"/>
          <w:sz w:val="26"/>
        </w:rPr>
        <w:t>(CAMS, Toulouse</w:t>
      </w:r>
      <w:r w:rsidR="0093537F">
        <w:rPr>
          <w:rFonts w:ascii="Garamond" w:hAnsi="Garamond"/>
          <w:sz w:val="26"/>
        </w:rPr>
        <w:t>, juillet 2016</w:t>
      </w:r>
      <w:r w:rsidR="005D11D1" w:rsidRPr="005D11D1">
        <w:rPr>
          <w:rFonts w:ascii="Garamond" w:hAnsi="Garamond"/>
          <w:sz w:val="26"/>
        </w:rPr>
        <w:t>)</w:t>
      </w:r>
    </w:p>
    <w:p w14:paraId="08C8147A" w14:textId="5BFC8AD4" w:rsidR="005D11D1" w:rsidRDefault="00B54711" w:rsidP="006D0047">
      <w:pPr>
        <w:pStyle w:val="Paragraphedeliste"/>
        <w:numPr>
          <w:ilvl w:val="0"/>
          <w:numId w:val="5"/>
        </w:numPr>
        <w:jc w:val="both"/>
        <w:rPr>
          <w:rFonts w:ascii="Garamond" w:hAnsi="Garamond"/>
          <w:sz w:val="26"/>
        </w:rPr>
      </w:pPr>
      <w:r>
        <w:rPr>
          <w:rFonts w:ascii="Garamond" w:hAnsi="Garamond"/>
          <w:sz w:val="26"/>
        </w:rPr>
        <w:t xml:space="preserve">2017 </w:t>
      </w:r>
      <w:r w:rsidR="005D11D1" w:rsidRPr="005D11D1">
        <w:rPr>
          <w:rFonts w:ascii="Garamond" w:hAnsi="Garamond"/>
          <w:sz w:val="26"/>
        </w:rPr>
        <w:t>« Greimas aujourd’hui</w:t>
      </w:r>
      <w:r w:rsidR="0093537F">
        <w:rPr>
          <w:rFonts w:ascii="Garamond" w:hAnsi="Garamond"/>
          <w:sz w:val="26"/>
        </w:rPr>
        <w:t> : l’avenir de la structure » (C</w:t>
      </w:r>
      <w:r w:rsidR="005D11D1" w:rsidRPr="005D11D1">
        <w:rPr>
          <w:rFonts w:ascii="Garamond" w:hAnsi="Garamond"/>
          <w:sz w:val="26"/>
        </w:rPr>
        <w:t xml:space="preserve">ongrès </w:t>
      </w:r>
      <w:r w:rsidR="000A48AB">
        <w:rPr>
          <w:rFonts w:ascii="Garamond" w:hAnsi="Garamond"/>
          <w:sz w:val="26"/>
        </w:rPr>
        <w:t xml:space="preserve">international </w:t>
      </w:r>
      <w:r w:rsidR="005D11D1" w:rsidRPr="005D11D1">
        <w:rPr>
          <w:rFonts w:ascii="Garamond" w:hAnsi="Garamond"/>
          <w:sz w:val="26"/>
        </w:rPr>
        <w:t>AFS, Paris</w:t>
      </w:r>
      <w:r w:rsidR="0093537F">
        <w:rPr>
          <w:rFonts w:ascii="Garamond" w:hAnsi="Garamond"/>
          <w:sz w:val="26"/>
        </w:rPr>
        <w:t>,</w:t>
      </w:r>
      <w:r w:rsidR="005D11D1" w:rsidRPr="005D11D1">
        <w:rPr>
          <w:rFonts w:ascii="Garamond" w:hAnsi="Garamond"/>
          <w:sz w:val="26"/>
        </w:rPr>
        <w:t xml:space="preserve"> </w:t>
      </w:r>
      <w:r w:rsidR="000A48AB">
        <w:rPr>
          <w:rFonts w:ascii="Garamond" w:hAnsi="Garamond"/>
          <w:sz w:val="26"/>
        </w:rPr>
        <w:t xml:space="preserve">Unesco, </w:t>
      </w:r>
      <w:r w:rsidR="0093537F">
        <w:rPr>
          <w:rFonts w:ascii="Garamond" w:hAnsi="Garamond"/>
          <w:sz w:val="26"/>
        </w:rPr>
        <w:t xml:space="preserve">mai-juin </w:t>
      </w:r>
      <w:r w:rsidR="005D11D1" w:rsidRPr="005D11D1">
        <w:rPr>
          <w:rFonts w:ascii="Garamond" w:hAnsi="Garamond"/>
          <w:sz w:val="26"/>
        </w:rPr>
        <w:t>2017)</w:t>
      </w:r>
      <w:r w:rsidR="0093537F">
        <w:rPr>
          <w:rFonts w:ascii="Garamond" w:hAnsi="Garamond"/>
          <w:sz w:val="26"/>
        </w:rPr>
        <w:t> ; « La parole aux animaux », journée d’études du GASP8, Paris 8, janvier 2017 ; « Le discours animal. Zoosémiotique 2.0 », colloque à Urbino (co-organisé avec G. Marrone), sept. 2017.</w:t>
      </w:r>
    </w:p>
    <w:p w14:paraId="58201586" w14:textId="3003530F" w:rsidR="00AE2FA0" w:rsidRDefault="00AE2FA0" w:rsidP="00AE2FA0">
      <w:pPr>
        <w:pStyle w:val="Paragraphedeliste"/>
        <w:jc w:val="both"/>
        <w:rPr>
          <w:rFonts w:ascii="Garamond" w:hAnsi="Garamond"/>
          <w:sz w:val="26"/>
        </w:rPr>
      </w:pPr>
    </w:p>
    <w:p w14:paraId="0A964563" w14:textId="77777777" w:rsidR="00AE2FA0" w:rsidRDefault="00AE2FA0" w:rsidP="00AE2FA0">
      <w:pPr>
        <w:pStyle w:val="Paragraphedeliste"/>
        <w:jc w:val="both"/>
        <w:rPr>
          <w:rFonts w:ascii="Garamond" w:hAnsi="Garamond"/>
          <w:sz w:val="26"/>
        </w:rPr>
      </w:pPr>
    </w:p>
    <w:p w14:paraId="39219727" w14:textId="450F18B7" w:rsidR="00AE2FA0" w:rsidRPr="00AE2FA0" w:rsidRDefault="00AE2FA0" w:rsidP="00AE2FA0">
      <w:pPr>
        <w:pStyle w:val="Paragraphedeliste"/>
        <w:spacing w:line="276" w:lineRule="auto"/>
        <w:jc w:val="center"/>
        <w:rPr>
          <w:rFonts w:ascii="Garamond" w:hAnsi="Garamond"/>
          <w:b/>
          <w:smallCaps/>
          <w:sz w:val="26"/>
          <w:szCs w:val="26"/>
        </w:rPr>
      </w:pPr>
      <w:r>
        <w:rPr>
          <w:rFonts w:ascii="Garamond" w:hAnsi="Garamond"/>
          <w:b/>
          <w:smallCaps/>
          <w:sz w:val="26"/>
          <w:szCs w:val="26"/>
        </w:rPr>
        <w:t xml:space="preserve">Participation </w:t>
      </w:r>
      <w:r w:rsidRPr="00AE2FA0">
        <w:rPr>
          <w:rFonts w:ascii="Garamond" w:hAnsi="Garamond"/>
          <w:b/>
          <w:smallCaps/>
          <w:sz w:val="22"/>
          <w:szCs w:val="22"/>
        </w:rPr>
        <w:t>À</w:t>
      </w:r>
      <w:r w:rsidRPr="006D0047">
        <w:rPr>
          <w:rFonts w:ascii="Garamond" w:hAnsi="Garamond"/>
          <w:b/>
          <w:smallCaps/>
          <w:sz w:val="26"/>
          <w:szCs w:val="26"/>
        </w:rPr>
        <w:t xml:space="preserve"> colloques </w:t>
      </w:r>
      <w:r w:rsidRPr="00AE2FA0">
        <w:rPr>
          <w:rFonts w:ascii="Garamond" w:hAnsi="Garamond"/>
          <w:b/>
          <w:smallCaps/>
          <w:sz w:val="26"/>
          <w:szCs w:val="26"/>
        </w:rPr>
        <w:t>et congres</w:t>
      </w:r>
    </w:p>
    <w:p w14:paraId="41F09FC3" w14:textId="77777777" w:rsidR="00AE2FA0" w:rsidRDefault="00AE2FA0" w:rsidP="00AE2FA0">
      <w:pPr>
        <w:pStyle w:val="Paragraphedeliste"/>
        <w:jc w:val="both"/>
        <w:rPr>
          <w:rFonts w:ascii="Garamond" w:hAnsi="Garamond"/>
          <w:sz w:val="26"/>
        </w:rPr>
      </w:pPr>
    </w:p>
    <w:p w14:paraId="61E6AB2A" w14:textId="170AE0F5" w:rsidR="00AE2FA0" w:rsidRDefault="00AE2FA0" w:rsidP="006D0047">
      <w:pPr>
        <w:pStyle w:val="Paragraphedeliste"/>
        <w:numPr>
          <w:ilvl w:val="0"/>
          <w:numId w:val="5"/>
        </w:numPr>
        <w:jc w:val="both"/>
        <w:rPr>
          <w:rFonts w:ascii="Garamond" w:hAnsi="Garamond"/>
          <w:sz w:val="26"/>
        </w:rPr>
      </w:pPr>
      <w:r>
        <w:rPr>
          <w:rFonts w:ascii="Garamond" w:hAnsi="Garamond"/>
          <w:sz w:val="26"/>
        </w:rPr>
        <w:t>Entre 2003 et 2017 : participation avec communication à 90 colloques nationaux et internationaux, en France et à l’étranger. Liste sur demande, avec titres des communications.</w:t>
      </w:r>
    </w:p>
    <w:p w14:paraId="53C014C9" w14:textId="77777777" w:rsidR="004905BF" w:rsidRDefault="004905BF" w:rsidP="004905BF">
      <w:pPr>
        <w:jc w:val="both"/>
        <w:rPr>
          <w:rFonts w:ascii="Garamond" w:hAnsi="Garamond"/>
          <w:sz w:val="26"/>
        </w:rPr>
      </w:pPr>
    </w:p>
    <w:p w14:paraId="6A4D3349" w14:textId="77777777" w:rsidR="004905BF" w:rsidRDefault="004905BF" w:rsidP="004905BF">
      <w:pPr>
        <w:jc w:val="both"/>
        <w:rPr>
          <w:rFonts w:ascii="Garamond" w:hAnsi="Garamond"/>
          <w:sz w:val="26"/>
        </w:rPr>
      </w:pPr>
    </w:p>
    <w:p w14:paraId="2EB56058" w14:textId="77777777" w:rsidR="004905BF" w:rsidRPr="004905BF" w:rsidRDefault="004905BF" w:rsidP="004905BF">
      <w:pPr>
        <w:jc w:val="both"/>
        <w:rPr>
          <w:rFonts w:ascii="Garamond" w:hAnsi="Garamond"/>
          <w:sz w:val="26"/>
        </w:rPr>
      </w:pPr>
      <w:bookmarkStart w:id="0" w:name="_GoBack"/>
      <w:bookmarkEnd w:id="0"/>
    </w:p>
    <w:p w14:paraId="0F964F6C" w14:textId="549F5753" w:rsidR="00AE2FA0" w:rsidRPr="00AE2FA0" w:rsidRDefault="00AE2FA0" w:rsidP="00AE2FA0">
      <w:pPr>
        <w:pStyle w:val="Paragraphedeliste"/>
        <w:spacing w:line="276" w:lineRule="auto"/>
        <w:jc w:val="center"/>
        <w:rPr>
          <w:rFonts w:ascii="Garamond" w:hAnsi="Garamond"/>
          <w:b/>
          <w:smallCaps/>
          <w:sz w:val="26"/>
          <w:szCs w:val="26"/>
        </w:rPr>
      </w:pPr>
      <w:r>
        <w:rPr>
          <w:rFonts w:ascii="Garamond" w:hAnsi="Garamond"/>
          <w:b/>
          <w:smallCaps/>
          <w:sz w:val="26"/>
          <w:szCs w:val="26"/>
        </w:rPr>
        <w:t>Encadrement doctoral et soutenances</w:t>
      </w:r>
    </w:p>
    <w:p w14:paraId="4CF82B31" w14:textId="77777777" w:rsidR="005D11D1" w:rsidRDefault="005D11D1" w:rsidP="00EA5D35">
      <w:pPr>
        <w:jc w:val="both"/>
        <w:rPr>
          <w:rFonts w:ascii="Garamond" w:hAnsi="Garamond"/>
          <w:sz w:val="26"/>
        </w:rPr>
      </w:pPr>
    </w:p>
    <w:p w14:paraId="13D69820" w14:textId="6D96559C" w:rsidR="00EA5D35" w:rsidRPr="00383AD3" w:rsidRDefault="00EA5D35" w:rsidP="00EA5D35">
      <w:pPr>
        <w:jc w:val="both"/>
        <w:rPr>
          <w:rFonts w:ascii="Garamond" w:hAnsi="Garamond"/>
          <w:b/>
          <w:sz w:val="26"/>
          <w:szCs w:val="26"/>
        </w:rPr>
      </w:pPr>
      <w:r w:rsidRPr="00692781">
        <w:rPr>
          <w:rFonts w:ascii="Garamond" w:hAnsi="Garamond"/>
          <w:sz w:val="26"/>
        </w:rPr>
        <w:br/>
      </w:r>
      <w:r w:rsidRPr="00383AD3">
        <w:rPr>
          <w:rFonts w:ascii="Garamond" w:hAnsi="Garamond"/>
          <w:b/>
          <w:sz w:val="26"/>
          <w:szCs w:val="26"/>
        </w:rPr>
        <w:t>• Nombre de thèses encadrées</w:t>
      </w:r>
      <w:r w:rsidR="0093537F" w:rsidRPr="00383AD3">
        <w:rPr>
          <w:rFonts w:ascii="Garamond" w:hAnsi="Garamond"/>
          <w:b/>
          <w:sz w:val="26"/>
          <w:szCs w:val="26"/>
        </w:rPr>
        <w:t>, entre 2000 et 2017</w:t>
      </w:r>
      <w:r w:rsidRPr="00383AD3">
        <w:rPr>
          <w:rFonts w:ascii="Garamond" w:hAnsi="Garamond"/>
          <w:b/>
          <w:sz w:val="26"/>
          <w:szCs w:val="26"/>
        </w:rPr>
        <w:t xml:space="preserve"> : </w:t>
      </w:r>
      <w:r w:rsidR="007312F9" w:rsidRPr="00383AD3">
        <w:rPr>
          <w:rFonts w:ascii="Garamond" w:hAnsi="Garamond"/>
          <w:b/>
          <w:sz w:val="26"/>
          <w:szCs w:val="26"/>
        </w:rPr>
        <w:t>2</w:t>
      </w:r>
      <w:r w:rsidR="00FF3088" w:rsidRPr="00383AD3">
        <w:rPr>
          <w:rFonts w:ascii="Garamond" w:hAnsi="Garamond"/>
          <w:b/>
          <w:sz w:val="26"/>
          <w:szCs w:val="26"/>
        </w:rPr>
        <w:t>5</w:t>
      </w:r>
      <w:r w:rsidR="00D55F1E" w:rsidRPr="00383AD3">
        <w:rPr>
          <w:rFonts w:ascii="Garamond" w:hAnsi="Garamond"/>
          <w:b/>
          <w:sz w:val="26"/>
          <w:szCs w:val="26"/>
        </w:rPr>
        <w:t xml:space="preserve"> (dont </w:t>
      </w:r>
      <w:r w:rsidR="0089591A" w:rsidRPr="00383AD3">
        <w:rPr>
          <w:rFonts w:ascii="Garamond" w:hAnsi="Garamond"/>
          <w:b/>
          <w:sz w:val="26"/>
          <w:szCs w:val="26"/>
        </w:rPr>
        <w:t>4</w:t>
      </w:r>
      <w:r w:rsidR="00D55F1E" w:rsidRPr="00383AD3">
        <w:rPr>
          <w:rFonts w:ascii="Garamond" w:hAnsi="Garamond"/>
          <w:b/>
          <w:sz w:val="26"/>
          <w:szCs w:val="26"/>
        </w:rPr>
        <w:t xml:space="preserve"> en co-tutelle)</w:t>
      </w:r>
    </w:p>
    <w:p w14:paraId="2A96D0E1" w14:textId="09C2C1AE" w:rsidR="00EA5D35" w:rsidRPr="00383AD3" w:rsidRDefault="00EA5D35" w:rsidP="00EA5D35">
      <w:pPr>
        <w:jc w:val="both"/>
        <w:rPr>
          <w:rFonts w:ascii="Garamond" w:hAnsi="Garamond"/>
          <w:sz w:val="26"/>
          <w:szCs w:val="26"/>
        </w:rPr>
      </w:pPr>
      <w:r w:rsidRPr="000E6C5E">
        <w:rPr>
          <w:rFonts w:ascii="Calibri" w:hAnsi="Calibri"/>
        </w:rPr>
        <w:br/>
      </w:r>
      <w:r w:rsidRPr="00383AD3">
        <w:rPr>
          <w:rFonts w:ascii="Garamond" w:hAnsi="Garamond"/>
          <w:sz w:val="26"/>
          <w:szCs w:val="26"/>
        </w:rPr>
        <w:t xml:space="preserve">• </w:t>
      </w:r>
      <w:r w:rsidRPr="00383AD3">
        <w:rPr>
          <w:rFonts w:ascii="Garamond" w:hAnsi="Garamond"/>
          <w:b/>
          <w:sz w:val="26"/>
          <w:szCs w:val="26"/>
        </w:rPr>
        <w:t xml:space="preserve">Nombre de thèses soutenues : </w:t>
      </w:r>
      <w:r w:rsidR="00FE0DC2" w:rsidRPr="00383AD3">
        <w:rPr>
          <w:rFonts w:ascii="Garamond" w:hAnsi="Garamond"/>
          <w:b/>
          <w:sz w:val="26"/>
          <w:szCs w:val="26"/>
        </w:rPr>
        <w:t>10</w:t>
      </w:r>
      <w:r w:rsidRPr="00383AD3">
        <w:rPr>
          <w:rFonts w:ascii="Garamond" w:hAnsi="Garamond"/>
          <w:sz w:val="26"/>
          <w:szCs w:val="26"/>
        </w:rPr>
        <w:t xml:space="preserve"> </w:t>
      </w:r>
    </w:p>
    <w:p w14:paraId="76D805A0" w14:textId="77777777" w:rsidR="00EA5D35" w:rsidRDefault="00EA5D35" w:rsidP="00EA5D35">
      <w:pPr>
        <w:numPr>
          <w:ilvl w:val="0"/>
          <w:numId w:val="5"/>
        </w:numPr>
        <w:jc w:val="both"/>
        <w:rPr>
          <w:rFonts w:ascii="Garamond" w:hAnsi="Garamond"/>
          <w:sz w:val="26"/>
        </w:rPr>
      </w:pPr>
      <w:r>
        <w:rPr>
          <w:rFonts w:ascii="Garamond" w:hAnsi="Garamond"/>
          <w:sz w:val="26"/>
        </w:rPr>
        <w:t>Marzieh Athari</w:t>
      </w:r>
    </w:p>
    <w:p w14:paraId="585CCCAD" w14:textId="0F8CD96D" w:rsidR="00EA5D35" w:rsidRDefault="00FE0DC2" w:rsidP="00EA5D35">
      <w:pPr>
        <w:numPr>
          <w:ilvl w:val="0"/>
          <w:numId w:val="5"/>
        </w:numPr>
        <w:jc w:val="both"/>
        <w:rPr>
          <w:rFonts w:ascii="Garamond" w:hAnsi="Garamond"/>
          <w:sz w:val="26"/>
        </w:rPr>
      </w:pPr>
      <w:r>
        <w:rPr>
          <w:rFonts w:ascii="Garamond" w:hAnsi="Garamond"/>
          <w:sz w:val="26"/>
        </w:rPr>
        <w:t xml:space="preserve">Laurence </w:t>
      </w:r>
      <w:r w:rsidR="00EA5D35">
        <w:rPr>
          <w:rFonts w:ascii="Garamond" w:hAnsi="Garamond"/>
          <w:sz w:val="26"/>
        </w:rPr>
        <w:t>Latru,</w:t>
      </w:r>
    </w:p>
    <w:p w14:paraId="7B24E4EE" w14:textId="77777777" w:rsidR="00EA5D35" w:rsidRDefault="00EA5D35" w:rsidP="00EA5D35">
      <w:pPr>
        <w:numPr>
          <w:ilvl w:val="0"/>
          <w:numId w:val="5"/>
        </w:numPr>
        <w:jc w:val="both"/>
        <w:rPr>
          <w:rFonts w:ascii="Garamond" w:hAnsi="Garamond"/>
          <w:sz w:val="26"/>
        </w:rPr>
      </w:pPr>
      <w:r>
        <w:rPr>
          <w:rFonts w:ascii="Garamond" w:hAnsi="Garamond"/>
          <w:sz w:val="26"/>
        </w:rPr>
        <w:t>Aymeric d’Afflon,</w:t>
      </w:r>
    </w:p>
    <w:p w14:paraId="516F87BB" w14:textId="2540439E" w:rsidR="00EA5D35" w:rsidRDefault="00FE0DC2" w:rsidP="00EA5D35">
      <w:pPr>
        <w:numPr>
          <w:ilvl w:val="0"/>
          <w:numId w:val="5"/>
        </w:numPr>
        <w:jc w:val="both"/>
        <w:rPr>
          <w:rFonts w:ascii="Garamond" w:hAnsi="Garamond"/>
          <w:sz w:val="26"/>
        </w:rPr>
      </w:pPr>
      <w:r>
        <w:rPr>
          <w:rFonts w:ascii="Garamond" w:hAnsi="Garamond"/>
          <w:sz w:val="26"/>
        </w:rPr>
        <w:t xml:space="preserve">Ramdane </w:t>
      </w:r>
      <w:r w:rsidR="00EA5D35">
        <w:rPr>
          <w:rFonts w:ascii="Garamond" w:hAnsi="Garamond"/>
          <w:sz w:val="26"/>
        </w:rPr>
        <w:t>Souhila,</w:t>
      </w:r>
    </w:p>
    <w:p w14:paraId="3EB6E1C8" w14:textId="77777777" w:rsidR="00EA5D35" w:rsidRDefault="00EA5D35" w:rsidP="00EA5D35">
      <w:pPr>
        <w:numPr>
          <w:ilvl w:val="0"/>
          <w:numId w:val="5"/>
        </w:numPr>
        <w:jc w:val="both"/>
        <w:rPr>
          <w:rFonts w:ascii="Garamond" w:hAnsi="Garamond"/>
          <w:sz w:val="26"/>
        </w:rPr>
      </w:pPr>
      <w:r>
        <w:rPr>
          <w:rFonts w:ascii="Garamond" w:hAnsi="Garamond"/>
          <w:sz w:val="26"/>
        </w:rPr>
        <w:t>Mouna Messaoud,</w:t>
      </w:r>
    </w:p>
    <w:p w14:paraId="08931221" w14:textId="77777777" w:rsidR="00FE0DC2" w:rsidRDefault="00FE0DC2" w:rsidP="00FE0DC2">
      <w:pPr>
        <w:numPr>
          <w:ilvl w:val="0"/>
          <w:numId w:val="5"/>
        </w:numPr>
        <w:jc w:val="both"/>
        <w:rPr>
          <w:rFonts w:ascii="Garamond" w:hAnsi="Garamond"/>
          <w:sz w:val="26"/>
        </w:rPr>
      </w:pPr>
      <w:r>
        <w:rPr>
          <w:rFonts w:ascii="Garamond" w:hAnsi="Garamond"/>
          <w:sz w:val="26"/>
        </w:rPr>
        <w:t>Veronica Estay Stange,</w:t>
      </w:r>
    </w:p>
    <w:p w14:paraId="43260951" w14:textId="77777777" w:rsidR="00FE0DC2" w:rsidRDefault="00FE0DC2" w:rsidP="00FE0DC2">
      <w:pPr>
        <w:numPr>
          <w:ilvl w:val="0"/>
          <w:numId w:val="5"/>
        </w:numPr>
        <w:jc w:val="both"/>
        <w:rPr>
          <w:rFonts w:ascii="Garamond" w:hAnsi="Garamond"/>
          <w:sz w:val="26"/>
        </w:rPr>
      </w:pPr>
      <w:r>
        <w:rPr>
          <w:rFonts w:ascii="Garamond" w:hAnsi="Garamond"/>
          <w:sz w:val="26"/>
        </w:rPr>
        <w:t xml:space="preserve">Chiu </w:t>
      </w:r>
      <w:r w:rsidRPr="009A0581">
        <w:rPr>
          <w:rFonts w:ascii="Garamond" w:hAnsi="Garamond"/>
          <w:sz w:val="26"/>
        </w:rPr>
        <w:t xml:space="preserve">Yen Shih, </w:t>
      </w:r>
    </w:p>
    <w:p w14:paraId="1562E569" w14:textId="0BE43A4D" w:rsidR="00FE0DC2" w:rsidRDefault="00FE0DC2" w:rsidP="00EA5D35">
      <w:pPr>
        <w:numPr>
          <w:ilvl w:val="0"/>
          <w:numId w:val="5"/>
        </w:numPr>
        <w:jc w:val="both"/>
        <w:rPr>
          <w:rFonts w:ascii="Garamond" w:hAnsi="Garamond"/>
          <w:sz w:val="26"/>
        </w:rPr>
      </w:pPr>
      <w:r>
        <w:rPr>
          <w:rFonts w:ascii="Garamond" w:hAnsi="Garamond"/>
          <w:sz w:val="26"/>
        </w:rPr>
        <w:t>Valentina Manchia (co-tutelle, Florence),</w:t>
      </w:r>
    </w:p>
    <w:p w14:paraId="3F5B9291" w14:textId="2642E8DB" w:rsidR="00FE0DC2" w:rsidRDefault="00FE0DC2" w:rsidP="00EA5D35">
      <w:pPr>
        <w:numPr>
          <w:ilvl w:val="0"/>
          <w:numId w:val="5"/>
        </w:numPr>
        <w:jc w:val="both"/>
        <w:rPr>
          <w:rFonts w:ascii="Garamond" w:hAnsi="Garamond"/>
          <w:sz w:val="26"/>
        </w:rPr>
      </w:pPr>
      <w:r>
        <w:rPr>
          <w:rFonts w:ascii="Garamond" w:hAnsi="Garamond"/>
          <w:sz w:val="26"/>
        </w:rPr>
        <w:t>Sebastiano Giuntini (co-tutelle, Bologne),</w:t>
      </w:r>
    </w:p>
    <w:p w14:paraId="4D9D4A94" w14:textId="6FEBF245" w:rsidR="00FE0DC2" w:rsidRDefault="00FE0DC2" w:rsidP="00EA5D35">
      <w:pPr>
        <w:numPr>
          <w:ilvl w:val="0"/>
          <w:numId w:val="5"/>
        </w:numPr>
        <w:jc w:val="both"/>
        <w:rPr>
          <w:rFonts w:ascii="Garamond" w:hAnsi="Garamond"/>
          <w:sz w:val="26"/>
        </w:rPr>
      </w:pPr>
      <w:r>
        <w:rPr>
          <w:rFonts w:ascii="Garamond" w:hAnsi="Garamond"/>
          <w:sz w:val="26"/>
        </w:rPr>
        <w:t>Malika Meksem (co-tutelle, Tizi Ouzou)</w:t>
      </w:r>
    </w:p>
    <w:p w14:paraId="3496E923" w14:textId="77777777" w:rsidR="00EA5D35" w:rsidRDefault="00EA5D35" w:rsidP="00EA5D35">
      <w:pPr>
        <w:jc w:val="both"/>
        <w:rPr>
          <w:rFonts w:ascii="Garamond" w:hAnsi="Garamond"/>
          <w:sz w:val="26"/>
        </w:rPr>
      </w:pPr>
    </w:p>
    <w:p w14:paraId="1C7AB012" w14:textId="6EEE3AD9" w:rsidR="007312F9" w:rsidRPr="00383AD3" w:rsidRDefault="007312F9" w:rsidP="007312F9">
      <w:pPr>
        <w:jc w:val="both"/>
        <w:rPr>
          <w:rFonts w:ascii="Garamond" w:hAnsi="Garamond"/>
          <w:sz w:val="26"/>
          <w:szCs w:val="26"/>
        </w:rPr>
      </w:pPr>
      <w:r w:rsidRPr="00383AD3">
        <w:rPr>
          <w:rFonts w:ascii="Garamond" w:hAnsi="Garamond"/>
          <w:sz w:val="26"/>
          <w:szCs w:val="26"/>
        </w:rPr>
        <w:t xml:space="preserve">• </w:t>
      </w:r>
      <w:r w:rsidRPr="00383AD3">
        <w:rPr>
          <w:rFonts w:ascii="Garamond" w:hAnsi="Garamond"/>
          <w:b/>
          <w:sz w:val="26"/>
          <w:szCs w:val="26"/>
        </w:rPr>
        <w:t xml:space="preserve">Nombre de thèses en cours : </w:t>
      </w:r>
      <w:r w:rsidR="00D86DCE" w:rsidRPr="00383AD3">
        <w:rPr>
          <w:rFonts w:ascii="Garamond" w:hAnsi="Garamond"/>
          <w:b/>
          <w:sz w:val="26"/>
          <w:szCs w:val="26"/>
        </w:rPr>
        <w:t>8</w:t>
      </w:r>
    </w:p>
    <w:p w14:paraId="29C1598A" w14:textId="4D23E710" w:rsidR="007312F9" w:rsidRPr="007312F9" w:rsidRDefault="007312F9" w:rsidP="007312F9">
      <w:pPr>
        <w:pStyle w:val="Paragraphedeliste"/>
        <w:numPr>
          <w:ilvl w:val="0"/>
          <w:numId w:val="5"/>
        </w:numPr>
        <w:jc w:val="both"/>
        <w:rPr>
          <w:rFonts w:ascii="Garamond" w:hAnsi="Garamond"/>
          <w:sz w:val="24"/>
          <w:szCs w:val="24"/>
        </w:rPr>
      </w:pPr>
      <w:r w:rsidRPr="007312F9">
        <w:rPr>
          <w:rFonts w:ascii="Garamond" w:hAnsi="Garamond"/>
          <w:sz w:val="24"/>
          <w:szCs w:val="24"/>
        </w:rPr>
        <w:t>Ludmila Boutchilina</w:t>
      </w:r>
      <w:r w:rsidR="00986216">
        <w:rPr>
          <w:rFonts w:ascii="Garamond" w:hAnsi="Garamond"/>
          <w:sz w:val="24"/>
          <w:szCs w:val="24"/>
        </w:rPr>
        <w:t xml:space="preserve"> (Paris 8)</w:t>
      </w:r>
    </w:p>
    <w:p w14:paraId="7994C30B" w14:textId="72E3D88D" w:rsidR="007312F9" w:rsidRPr="007312F9" w:rsidRDefault="007312F9" w:rsidP="007312F9">
      <w:pPr>
        <w:pStyle w:val="Paragraphedeliste"/>
        <w:numPr>
          <w:ilvl w:val="0"/>
          <w:numId w:val="5"/>
        </w:numPr>
        <w:jc w:val="both"/>
        <w:rPr>
          <w:rFonts w:ascii="Garamond" w:hAnsi="Garamond"/>
          <w:sz w:val="24"/>
          <w:szCs w:val="24"/>
        </w:rPr>
      </w:pPr>
      <w:r w:rsidRPr="007312F9">
        <w:rPr>
          <w:rFonts w:ascii="Garamond" w:hAnsi="Garamond"/>
          <w:sz w:val="24"/>
          <w:szCs w:val="24"/>
        </w:rPr>
        <w:t>Grégory Carteaux</w:t>
      </w:r>
      <w:r w:rsidR="00986216">
        <w:rPr>
          <w:rFonts w:ascii="Garamond" w:hAnsi="Garamond"/>
          <w:sz w:val="24"/>
          <w:szCs w:val="24"/>
        </w:rPr>
        <w:t xml:space="preserve"> (Paris 8)</w:t>
      </w:r>
    </w:p>
    <w:p w14:paraId="5B0B7AE0" w14:textId="1B5E156B" w:rsidR="007312F9" w:rsidRPr="007312F9" w:rsidRDefault="007312F9" w:rsidP="007312F9">
      <w:pPr>
        <w:pStyle w:val="Paragraphedeliste"/>
        <w:numPr>
          <w:ilvl w:val="0"/>
          <w:numId w:val="5"/>
        </w:numPr>
        <w:jc w:val="both"/>
        <w:rPr>
          <w:rFonts w:ascii="Garamond" w:hAnsi="Garamond"/>
          <w:sz w:val="24"/>
          <w:szCs w:val="24"/>
        </w:rPr>
      </w:pPr>
      <w:r w:rsidRPr="007312F9">
        <w:rPr>
          <w:rFonts w:ascii="Garamond" w:hAnsi="Garamond"/>
          <w:sz w:val="24"/>
          <w:szCs w:val="24"/>
        </w:rPr>
        <w:t>Pauline Hachette</w:t>
      </w:r>
      <w:r w:rsidR="00986216">
        <w:rPr>
          <w:rFonts w:ascii="Garamond" w:hAnsi="Garamond"/>
          <w:sz w:val="24"/>
          <w:szCs w:val="24"/>
        </w:rPr>
        <w:t xml:space="preserve"> (Paris 8)</w:t>
      </w:r>
    </w:p>
    <w:p w14:paraId="6275C335" w14:textId="5783FD79" w:rsidR="007312F9" w:rsidRDefault="007312F9" w:rsidP="007312F9">
      <w:pPr>
        <w:pStyle w:val="Paragraphedeliste"/>
        <w:numPr>
          <w:ilvl w:val="0"/>
          <w:numId w:val="5"/>
        </w:numPr>
        <w:jc w:val="both"/>
        <w:rPr>
          <w:rFonts w:ascii="Garamond" w:hAnsi="Garamond"/>
          <w:sz w:val="24"/>
          <w:szCs w:val="24"/>
        </w:rPr>
      </w:pPr>
      <w:r w:rsidRPr="007312F9">
        <w:rPr>
          <w:rFonts w:ascii="Garamond" w:hAnsi="Garamond"/>
          <w:sz w:val="24"/>
          <w:szCs w:val="24"/>
        </w:rPr>
        <w:t>Raphaël Horrein</w:t>
      </w:r>
      <w:r w:rsidR="00986216">
        <w:rPr>
          <w:rFonts w:ascii="Garamond" w:hAnsi="Garamond"/>
          <w:sz w:val="24"/>
          <w:szCs w:val="24"/>
        </w:rPr>
        <w:t xml:space="preserve"> (Paris 8)</w:t>
      </w:r>
    </w:p>
    <w:p w14:paraId="5ACEAE4E" w14:textId="71465C11" w:rsidR="007312F9" w:rsidRDefault="007312F9" w:rsidP="007312F9">
      <w:pPr>
        <w:pStyle w:val="Paragraphedeliste"/>
        <w:numPr>
          <w:ilvl w:val="0"/>
          <w:numId w:val="5"/>
        </w:numPr>
        <w:jc w:val="both"/>
        <w:rPr>
          <w:rFonts w:ascii="Garamond" w:hAnsi="Garamond"/>
          <w:sz w:val="24"/>
          <w:szCs w:val="24"/>
        </w:rPr>
      </w:pPr>
      <w:r>
        <w:rPr>
          <w:rFonts w:ascii="Garamond" w:hAnsi="Garamond"/>
          <w:sz w:val="24"/>
          <w:szCs w:val="24"/>
        </w:rPr>
        <w:t>Veronika Chernaia (Th</w:t>
      </w:r>
      <w:r w:rsidR="00D55F1E">
        <w:rPr>
          <w:rFonts w:ascii="Garamond" w:hAnsi="Garamond"/>
          <w:sz w:val="24"/>
          <w:szCs w:val="24"/>
        </w:rPr>
        <w:t>èse</w:t>
      </w:r>
      <w:r>
        <w:rPr>
          <w:rFonts w:ascii="Garamond" w:hAnsi="Garamond"/>
          <w:sz w:val="24"/>
          <w:szCs w:val="24"/>
        </w:rPr>
        <w:t xml:space="preserve"> CIFRE</w:t>
      </w:r>
      <w:r w:rsidR="0046231C">
        <w:rPr>
          <w:rFonts w:ascii="Garamond" w:hAnsi="Garamond"/>
          <w:sz w:val="24"/>
          <w:szCs w:val="24"/>
        </w:rPr>
        <w:t>-Renault/Paris 8</w:t>
      </w:r>
      <w:r>
        <w:rPr>
          <w:rFonts w:ascii="Garamond" w:hAnsi="Garamond"/>
          <w:sz w:val="24"/>
          <w:szCs w:val="24"/>
        </w:rPr>
        <w:t>)</w:t>
      </w:r>
    </w:p>
    <w:p w14:paraId="74815670" w14:textId="7E82E4F4" w:rsidR="0046231C" w:rsidRDefault="0046231C" w:rsidP="007312F9">
      <w:pPr>
        <w:pStyle w:val="Paragraphedeliste"/>
        <w:numPr>
          <w:ilvl w:val="0"/>
          <w:numId w:val="5"/>
        </w:numPr>
        <w:jc w:val="both"/>
        <w:rPr>
          <w:rFonts w:ascii="Garamond" w:hAnsi="Garamond"/>
          <w:sz w:val="24"/>
          <w:szCs w:val="24"/>
        </w:rPr>
      </w:pPr>
      <w:r>
        <w:rPr>
          <w:rFonts w:ascii="Garamond" w:hAnsi="Garamond"/>
          <w:sz w:val="24"/>
          <w:szCs w:val="24"/>
        </w:rPr>
        <w:t>Inga Velitchko</w:t>
      </w:r>
      <w:r w:rsidR="00986216">
        <w:rPr>
          <w:rFonts w:ascii="Garamond" w:hAnsi="Garamond"/>
          <w:sz w:val="24"/>
          <w:szCs w:val="24"/>
        </w:rPr>
        <w:t xml:space="preserve"> (Paris 8)</w:t>
      </w:r>
    </w:p>
    <w:p w14:paraId="20DDFE93" w14:textId="5FBAB7B2" w:rsidR="0046231C" w:rsidRDefault="0046231C" w:rsidP="007312F9">
      <w:pPr>
        <w:pStyle w:val="Paragraphedeliste"/>
        <w:numPr>
          <w:ilvl w:val="0"/>
          <w:numId w:val="5"/>
        </w:numPr>
        <w:jc w:val="both"/>
        <w:rPr>
          <w:rFonts w:ascii="Garamond" w:hAnsi="Garamond"/>
          <w:sz w:val="24"/>
          <w:szCs w:val="24"/>
        </w:rPr>
      </w:pPr>
      <w:r>
        <w:rPr>
          <w:rFonts w:ascii="Garamond" w:hAnsi="Garamond"/>
          <w:sz w:val="24"/>
          <w:szCs w:val="24"/>
        </w:rPr>
        <w:t>Rim Amira (co-tutelle Paris 8-Université de Tunis)</w:t>
      </w:r>
    </w:p>
    <w:p w14:paraId="4601CF4F" w14:textId="77777777" w:rsidR="007312F9" w:rsidRPr="007312F9" w:rsidRDefault="007312F9" w:rsidP="007312F9">
      <w:pPr>
        <w:pStyle w:val="Paragraphedeliste"/>
        <w:numPr>
          <w:ilvl w:val="0"/>
          <w:numId w:val="5"/>
        </w:numPr>
        <w:jc w:val="both"/>
        <w:rPr>
          <w:rFonts w:ascii="Garamond" w:hAnsi="Garamond"/>
          <w:sz w:val="24"/>
          <w:szCs w:val="24"/>
        </w:rPr>
      </w:pPr>
      <w:r>
        <w:rPr>
          <w:rFonts w:ascii="Garamond" w:hAnsi="Garamond"/>
          <w:sz w:val="24"/>
          <w:szCs w:val="24"/>
        </w:rPr>
        <w:t>Céline Boisserie-Lacroix (en cours de négociation)</w:t>
      </w:r>
    </w:p>
    <w:p w14:paraId="4E7AF5E5" w14:textId="77777777" w:rsidR="007312F9" w:rsidRPr="007312F9" w:rsidRDefault="007312F9" w:rsidP="00EA5D35">
      <w:pPr>
        <w:jc w:val="both"/>
        <w:rPr>
          <w:rFonts w:ascii="Garamond" w:hAnsi="Garamond"/>
          <w:b/>
          <w:sz w:val="24"/>
          <w:szCs w:val="24"/>
        </w:rPr>
      </w:pPr>
    </w:p>
    <w:p w14:paraId="5E38371E" w14:textId="4299421B" w:rsidR="00EA5D35" w:rsidRPr="00383AD3" w:rsidRDefault="00EA5D35" w:rsidP="00EA5D35">
      <w:pPr>
        <w:jc w:val="both"/>
        <w:rPr>
          <w:rFonts w:ascii="Garamond" w:hAnsi="Garamond"/>
          <w:sz w:val="26"/>
          <w:szCs w:val="26"/>
        </w:rPr>
      </w:pPr>
      <w:r w:rsidRPr="00383AD3">
        <w:rPr>
          <w:rFonts w:ascii="Garamond" w:hAnsi="Garamond"/>
          <w:b/>
          <w:sz w:val="26"/>
          <w:szCs w:val="26"/>
        </w:rPr>
        <w:t>• Nombre de participations à des jurys de  soutenance de thèse</w:t>
      </w:r>
      <w:r w:rsidR="007312F9" w:rsidRPr="00383AD3">
        <w:rPr>
          <w:rFonts w:ascii="Garamond" w:hAnsi="Garamond"/>
          <w:b/>
          <w:sz w:val="26"/>
          <w:szCs w:val="26"/>
        </w:rPr>
        <w:t xml:space="preserve"> </w:t>
      </w:r>
      <w:r w:rsidR="00D55F1E" w:rsidRPr="00383AD3">
        <w:rPr>
          <w:rFonts w:ascii="Garamond" w:hAnsi="Garamond"/>
          <w:b/>
          <w:sz w:val="26"/>
          <w:szCs w:val="26"/>
        </w:rPr>
        <w:t>et de HDR</w:t>
      </w:r>
      <w:r w:rsidR="00D55F1E" w:rsidRPr="00383AD3">
        <w:rPr>
          <w:rFonts w:ascii="Garamond" w:hAnsi="Garamond"/>
          <w:sz w:val="26"/>
          <w:szCs w:val="26"/>
        </w:rPr>
        <w:t xml:space="preserve"> </w:t>
      </w:r>
      <w:r w:rsidR="007312F9" w:rsidRPr="00383AD3">
        <w:rPr>
          <w:rFonts w:ascii="Garamond" w:hAnsi="Garamond"/>
          <w:sz w:val="26"/>
          <w:szCs w:val="26"/>
        </w:rPr>
        <w:t>entr</w:t>
      </w:r>
      <w:r w:rsidR="00FE0DC2" w:rsidRPr="00383AD3">
        <w:rPr>
          <w:rFonts w:ascii="Garamond" w:hAnsi="Garamond"/>
          <w:sz w:val="26"/>
          <w:szCs w:val="26"/>
        </w:rPr>
        <w:t>e 2002 et 201</w:t>
      </w:r>
      <w:r w:rsidR="0089591A" w:rsidRPr="00383AD3">
        <w:rPr>
          <w:rFonts w:ascii="Garamond" w:hAnsi="Garamond"/>
          <w:sz w:val="26"/>
          <w:szCs w:val="26"/>
        </w:rPr>
        <w:t>7</w:t>
      </w:r>
      <w:r w:rsidRPr="00383AD3">
        <w:rPr>
          <w:rFonts w:ascii="Garamond" w:hAnsi="Garamond"/>
          <w:sz w:val="26"/>
          <w:szCs w:val="26"/>
        </w:rPr>
        <w:t xml:space="preserve"> : </w:t>
      </w:r>
      <w:r w:rsidR="0089591A" w:rsidRPr="00383AD3">
        <w:rPr>
          <w:rFonts w:ascii="Garamond" w:hAnsi="Garamond"/>
          <w:b/>
          <w:sz w:val="26"/>
          <w:szCs w:val="26"/>
        </w:rPr>
        <w:t>60</w:t>
      </w:r>
      <w:r w:rsidR="00FE0DC2" w:rsidRPr="00383AD3">
        <w:rPr>
          <w:rFonts w:ascii="Garamond" w:hAnsi="Garamond"/>
          <w:b/>
          <w:sz w:val="26"/>
          <w:szCs w:val="26"/>
        </w:rPr>
        <w:t xml:space="preserve"> </w:t>
      </w:r>
      <w:r w:rsidR="00FE0DC2" w:rsidRPr="00383AD3">
        <w:rPr>
          <w:rFonts w:ascii="Garamond" w:hAnsi="Garamond"/>
          <w:sz w:val="26"/>
          <w:szCs w:val="26"/>
        </w:rPr>
        <w:t>(dont une vingtaine comme président du jury).</w:t>
      </w:r>
    </w:p>
    <w:p w14:paraId="2DA76D70" w14:textId="77777777" w:rsidR="00EA5D35" w:rsidRPr="009A0581" w:rsidRDefault="00EA5D35" w:rsidP="00EA5D35">
      <w:pPr>
        <w:jc w:val="both"/>
        <w:rPr>
          <w:rFonts w:ascii="Garamond" w:hAnsi="Garamond"/>
          <w:sz w:val="26"/>
        </w:rPr>
      </w:pPr>
    </w:p>
    <w:p w14:paraId="3F626E97" w14:textId="77777777" w:rsidR="00AE2FA0" w:rsidRDefault="00AE2FA0" w:rsidP="00AE2FA0">
      <w:pPr>
        <w:jc w:val="center"/>
        <w:rPr>
          <w:rFonts w:ascii="Garamond" w:hAnsi="Garamond"/>
          <w:b/>
          <w:bCs/>
          <w:smallCaps/>
          <w:sz w:val="26"/>
          <w:szCs w:val="26"/>
        </w:rPr>
      </w:pPr>
    </w:p>
    <w:p w14:paraId="0B1E3EFA" w14:textId="5C623A46" w:rsidR="00EA5D35" w:rsidRPr="00AE2FA0" w:rsidRDefault="00EA5D35" w:rsidP="00AE2FA0">
      <w:pPr>
        <w:jc w:val="center"/>
        <w:rPr>
          <w:rFonts w:ascii="Garamond" w:hAnsi="Garamond"/>
          <w:b/>
          <w:bCs/>
          <w:smallCaps/>
          <w:sz w:val="26"/>
          <w:szCs w:val="26"/>
        </w:rPr>
      </w:pPr>
      <w:r w:rsidRPr="00AE2FA0">
        <w:rPr>
          <w:rFonts w:ascii="Garamond" w:hAnsi="Garamond"/>
          <w:b/>
          <w:bCs/>
          <w:smallCaps/>
          <w:sz w:val="26"/>
          <w:szCs w:val="26"/>
        </w:rPr>
        <w:t>Autres réalisations</w:t>
      </w:r>
    </w:p>
    <w:p w14:paraId="2262B5C5" w14:textId="77777777" w:rsidR="00EA5D35" w:rsidRPr="000E6C5E" w:rsidRDefault="00EA5D35" w:rsidP="00EA5D35">
      <w:pPr>
        <w:jc w:val="both"/>
        <w:rPr>
          <w:rFonts w:ascii="Calibri" w:hAnsi="Calibri"/>
        </w:rPr>
      </w:pPr>
    </w:p>
    <w:p w14:paraId="3FE3FBD7" w14:textId="7708A43D" w:rsidR="00EA5D35" w:rsidRPr="00176771" w:rsidRDefault="00EA5D35" w:rsidP="00EA5D35">
      <w:pPr>
        <w:numPr>
          <w:ilvl w:val="0"/>
          <w:numId w:val="2"/>
        </w:numPr>
        <w:overflowPunct/>
        <w:autoSpaceDE/>
        <w:autoSpaceDN/>
        <w:adjustRightInd/>
        <w:spacing w:after="200"/>
        <w:jc w:val="both"/>
        <w:textAlignment w:val="auto"/>
        <w:rPr>
          <w:rFonts w:ascii="Garamond" w:hAnsi="Garamond"/>
          <w:sz w:val="26"/>
        </w:rPr>
      </w:pPr>
      <w:r w:rsidRPr="00176771">
        <w:rPr>
          <w:rFonts w:ascii="Garamond" w:hAnsi="Garamond"/>
          <w:sz w:val="26"/>
        </w:rPr>
        <w:t xml:space="preserve">2007-... Participation </w:t>
      </w:r>
      <w:r w:rsidR="00A334A2">
        <w:rPr>
          <w:rFonts w:ascii="Garamond" w:hAnsi="Garamond"/>
          <w:sz w:val="26"/>
        </w:rPr>
        <w:t>régulière</w:t>
      </w:r>
      <w:r w:rsidRPr="00176771">
        <w:rPr>
          <w:rFonts w:ascii="Garamond" w:hAnsi="Garamond"/>
          <w:sz w:val="26"/>
        </w:rPr>
        <w:t xml:space="preserve"> à l’émission </w:t>
      </w:r>
      <w:r w:rsidR="00986216">
        <w:rPr>
          <w:rFonts w:ascii="Garamond" w:hAnsi="Garamond"/>
          <w:sz w:val="26"/>
        </w:rPr>
        <w:t xml:space="preserve">hebdomadaire </w:t>
      </w:r>
      <w:r w:rsidRPr="00176771">
        <w:rPr>
          <w:rFonts w:ascii="Garamond" w:hAnsi="Garamond"/>
          <w:sz w:val="26"/>
        </w:rPr>
        <w:t>de décryptage politique « Déshabillons-les » sur la chaîne de télévision Public Sénat (</w:t>
      </w:r>
      <w:r w:rsidR="00A334A2">
        <w:rPr>
          <w:rFonts w:ascii="Garamond" w:hAnsi="Garamond"/>
          <w:sz w:val="26"/>
        </w:rPr>
        <w:t xml:space="preserve">réalisation : </w:t>
      </w:r>
      <w:r w:rsidRPr="00176771">
        <w:rPr>
          <w:rFonts w:ascii="Garamond" w:hAnsi="Garamond"/>
          <w:sz w:val="26"/>
        </w:rPr>
        <w:t>Hélène Risser).</w:t>
      </w:r>
      <w:r w:rsidR="00383AD3">
        <w:rPr>
          <w:rFonts w:ascii="Garamond" w:hAnsi="Garamond"/>
          <w:sz w:val="26"/>
        </w:rPr>
        <w:t xml:space="preserve"> Animation de la 300</w:t>
      </w:r>
      <w:r w:rsidR="00383AD3" w:rsidRPr="00383AD3">
        <w:rPr>
          <w:rFonts w:ascii="Garamond" w:hAnsi="Garamond"/>
          <w:sz w:val="26"/>
          <w:vertAlign w:val="superscript"/>
        </w:rPr>
        <w:t>e</w:t>
      </w:r>
      <w:r w:rsidR="00383AD3">
        <w:rPr>
          <w:rFonts w:ascii="Garamond" w:hAnsi="Garamond"/>
          <w:sz w:val="26"/>
        </w:rPr>
        <w:t>.</w:t>
      </w:r>
    </w:p>
    <w:p w14:paraId="28414691" w14:textId="25022438" w:rsidR="00EA5D35" w:rsidRPr="00176771" w:rsidRDefault="00EA5D35" w:rsidP="00EA5D35">
      <w:pPr>
        <w:numPr>
          <w:ilvl w:val="0"/>
          <w:numId w:val="2"/>
        </w:numPr>
        <w:overflowPunct/>
        <w:autoSpaceDE/>
        <w:autoSpaceDN/>
        <w:adjustRightInd/>
        <w:spacing w:after="200"/>
        <w:jc w:val="both"/>
        <w:textAlignment w:val="auto"/>
        <w:rPr>
          <w:rFonts w:ascii="Garamond" w:hAnsi="Garamond"/>
          <w:sz w:val="26"/>
        </w:rPr>
      </w:pPr>
      <w:r w:rsidRPr="00176771">
        <w:rPr>
          <w:rFonts w:ascii="Garamond" w:hAnsi="Garamond"/>
          <w:sz w:val="26"/>
        </w:rPr>
        <w:t>2011-</w:t>
      </w:r>
      <w:r w:rsidR="00A334A2">
        <w:rPr>
          <w:rFonts w:ascii="Garamond" w:hAnsi="Garamond"/>
          <w:sz w:val="26"/>
        </w:rPr>
        <w:t>2016</w:t>
      </w:r>
      <w:r w:rsidRPr="00176771">
        <w:rPr>
          <w:rFonts w:ascii="Garamond" w:hAnsi="Garamond"/>
          <w:sz w:val="26"/>
        </w:rPr>
        <w:t xml:space="preserve"> Réalisation d’une pastille sémiotique hebdomadaire de décryptage des médi</w:t>
      </w:r>
      <w:r w:rsidR="00D55F1E">
        <w:rPr>
          <w:rFonts w:ascii="Garamond" w:hAnsi="Garamond"/>
          <w:sz w:val="26"/>
        </w:rPr>
        <w:t xml:space="preserve">as, « Denis décode », diffusée </w:t>
      </w:r>
      <w:r w:rsidR="00D55F1E" w:rsidRPr="00176771">
        <w:rPr>
          <w:rFonts w:ascii="Garamond" w:hAnsi="Garamond"/>
          <w:sz w:val="26"/>
        </w:rPr>
        <w:t xml:space="preserve">avec </w:t>
      </w:r>
      <w:r w:rsidR="00D55F1E" w:rsidRPr="00D55F1E">
        <w:rPr>
          <w:rFonts w:ascii="Garamond" w:hAnsi="Garamond"/>
          <w:i/>
          <w:sz w:val="26"/>
        </w:rPr>
        <w:t>La Générale de Production</w:t>
      </w:r>
      <w:r w:rsidR="00D55F1E" w:rsidRPr="00176771">
        <w:rPr>
          <w:rFonts w:ascii="Garamond" w:hAnsi="Garamond"/>
          <w:sz w:val="26"/>
        </w:rPr>
        <w:t xml:space="preserve"> </w:t>
      </w:r>
      <w:r w:rsidR="00D55F1E">
        <w:rPr>
          <w:rFonts w:ascii="Garamond" w:hAnsi="Garamond"/>
          <w:sz w:val="26"/>
        </w:rPr>
        <w:t>s</w:t>
      </w:r>
      <w:r w:rsidRPr="00176771">
        <w:rPr>
          <w:rFonts w:ascii="Garamond" w:hAnsi="Garamond"/>
          <w:sz w:val="26"/>
        </w:rPr>
        <w:t>ur France 5 dans l’émission « Médias le Magazine » (</w:t>
      </w:r>
      <w:r>
        <w:rPr>
          <w:rFonts w:ascii="Garamond" w:hAnsi="Garamond"/>
          <w:sz w:val="26"/>
        </w:rPr>
        <w:t xml:space="preserve">animation : </w:t>
      </w:r>
      <w:r w:rsidRPr="00176771">
        <w:rPr>
          <w:rFonts w:ascii="Garamond" w:hAnsi="Garamond"/>
          <w:sz w:val="26"/>
        </w:rPr>
        <w:t>Thomas Hugues).</w:t>
      </w:r>
      <w:r>
        <w:rPr>
          <w:rFonts w:ascii="Garamond" w:hAnsi="Garamond"/>
          <w:sz w:val="26"/>
        </w:rPr>
        <w:t xml:space="preserve"> (38 pastilles diffusées </w:t>
      </w:r>
      <w:r w:rsidR="00D55F1E">
        <w:rPr>
          <w:rFonts w:ascii="Garamond" w:hAnsi="Garamond"/>
          <w:sz w:val="26"/>
        </w:rPr>
        <w:t xml:space="preserve">chaque année, </w:t>
      </w:r>
      <w:r>
        <w:rPr>
          <w:rFonts w:ascii="Garamond" w:hAnsi="Garamond"/>
          <w:sz w:val="26"/>
        </w:rPr>
        <w:t xml:space="preserve">entre </w:t>
      </w:r>
      <w:r w:rsidR="00D55F1E">
        <w:rPr>
          <w:rFonts w:ascii="Garamond" w:hAnsi="Garamond"/>
          <w:sz w:val="26"/>
        </w:rPr>
        <w:t xml:space="preserve">début </w:t>
      </w:r>
      <w:r>
        <w:rPr>
          <w:rFonts w:ascii="Garamond" w:hAnsi="Garamond"/>
          <w:sz w:val="26"/>
        </w:rPr>
        <w:t xml:space="preserve">septembre et </w:t>
      </w:r>
      <w:r w:rsidR="00D55F1E">
        <w:rPr>
          <w:rFonts w:ascii="Garamond" w:hAnsi="Garamond"/>
          <w:sz w:val="26"/>
        </w:rPr>
        <w:t>fin mai ;</w:t>
      </w:r>
      <w:r>
        <w:rPr>
          <w:rFonts w:ascii="Garamond" w:hAnsi="Garamond"/>
          <w:sz w:val="26"/>
        </w:rPr>
        <w:t xml:space="preserve"> </w:t>
      </w:r>
      <w:r w:rsidR="00D55F1E">
        <w:rPr>
          <w:rFonts w:ascii="Garamond" w:hAnsi="Garamond"/>
          <w:sz w:val="26"/>
        </w:rPr>
        <w:t>de 2011 à 2016, un total de 190 pastilles auront été diffusées</w:t>
      </w:r>
      <w:r>
        <w:rPr>
          <w:rFonts w:ascii="Garamond" w:hAnsi="Garamond"/>
          <w:sz w:val="26"/>
        </w:rPr>
        <w:t>).</w:t>
      </w:r>
    </w:p>
    <w:p w14:paraId="6B3CEBE2" w14:textId="78EF4EDE" w:rsidR="00EA5D35" w:rsidRDefault="00D55F1E" w:rsidP="00EA5D35">
      <w:pPr>
        <w:numPr>
          <w:ilvl w:val="0"/>
          <w:numId w:val="2"/>
        </w:numPr>
        <w:overflowPunct/>
        <w:autoSpaceDE/>
        <w:autoSpaceDN/>
        <w:adjustRightInd/>
        <w:spacing w:after="200"/>
        <w:jc w:val="both"/>
        <w:textAlignment w:val="auto"/>
        <w:rPr>
          <w:rFonts w:ascii="Garamond" w:hAnsi="Garamond"/>
          <w:sz w:val="26"/>
        </w:rPr>
      </w:pPr>
      <w:r>
        <w:rPr>
          <w:rFonts w:ascii="Garamond" w:hAnsi="Garamond"/>
          <w:sz w:val="26"/>
        </w:rPr>
        <w:t>2008-… . Diverses c</w:t>
      </w:r>
      <w:r w:rsidR="00EA5D35" w:rsidRPr="00176771">
        <w:rPr>
          <w:rFonts w:ascii="Garamond" w:hAnsi="Garamond"/>
          <w:sz w:val="26"/>
        </w:rPr>
        <w:t xml:space="preserve">ollaborations avec </w:t>
      </w:r>
      <w:r w:rsidR="00EA5D35" w:rsidRPr="00D55F1E">
        <w:rPr>
          <w:rFonts w:ascii="Garamond" w:hAnsi="Garamond"/>
          <w:i/>
          <w:sz w:val="26"/>
        </w:rPr>
        <w:t>La Générale de Production</w:t>
      </w:r>
      <w:r w:rsidR="00383AD3">
        <w:rPr>
          <w:rFonts w:ascii="Garamond" w:hAnsi="Garamond"/>
          <w:sz w:val="26"/>
        </w:rPr>
        <w:t xml:space="preserve">, outre </w:t>
      </w:r>
      <w:r w:rsidR="00EA5D35" w:rsidRPr="00176771">
        <w:rPr>
          <w:rFonts w:ascii="Garamond" w:hAnsi="Garamond"/>
          <w:sz w:val="26"/>
        </w:rPr>
        <w:t>la réalisation de</w:t>
      </w:r>
      <w:r w:rsidR="00383AD3">
        <w:rPr>
          <w:rFonts w:ascii="Garamond" w:hAnsi="Garamond"/>
          <w:sz w:val="26"/>
        </w:rPr>
        <w:t>s</w:t>
      </w:r>
      <w:r w:rsidR="00EA5D35" w:rsidRPr="00176771">
        <w:rPr>
          <w:rFonts w:ascii="Garamond" w:hAnsi="Garamond"/>
          <w:sz w:val="26"/>
        </w:rPr>
        <w:t xml:space="preserve"> pastilles (</w:t>
      </w:r>
      <w:r w:rsidR="00383AD3">
        <w:rPr>
          <w:rFonts w:ascii="Garamond" w:hAnsi="Garamond"/>
          <w:sz w:val="26"/>
        </w:rPr>
        <w:t xml:space="preserve">voir les </w:t>
      </w:r>
      <w:r w:rsidR="00EA5D35" w:rsidRPr="00176771">
        <w:rPr>
          <w:rFonts w:ascii="Garamond" w:hAnsi="Garamond"/>
          <w:sz w:val="26"/>
        </w:rPr>
        <w:t>« </w:t>
      </w:r>
      <w:r w:rsidR="00383AD3">
        <w:rPr>
          <w:rFonts w:ascii="Garamond" w:hAnsi="Garamond"/>
          <w:sz w:val="26"/>
        </w:rPr>
        <w:t xml:space="preserve">Denis décode » sur Internet) : </w:t>
      </w:r>
      <w:r w:rsidR="00EA5D35" w:rsidRPr="00176771">
        <w:rPr>
          <w:rFonts w:ascii="Garamond" w:hAnsi="Garamond"/>
          <w:sz w:val="26"/>
        </w:rPr>
        <w:t>études vidéos (sur Tint</w:t>
      </w:r>
      <w:r w:rsidR="00383AD3">
        <w:rPr>
          <w:rFonts w:ascii="Garamond" w:hAnsi="Garamond"/>
          <w:sz w:val="26"/>
        </w:rPr>
        <w:t xml:space="preserve">in, avec la société Advitam), </w:t>
      </w:r>
      <w:r w:rsidR="00EA5D35" w:rsidRPr="00176771">
        <w:rPr>
          <w:rFonts w:ascii="Garamond" w:hAnsi="Garamond"/>
          <w:sz w:val="26"/>
        </w:rPr>
        <w:t>analyses filmiques (sur le</w:t>
      </w:r>
      <w:r>
        <w:rPr>
          <w:rFonts w:ascii="Garamond" w:hAnsi="Garamond"/>
          <w:sz w:val="26"/>
        </w:rPr>
        <w:t>s</w:t>
      </w:r>
      <w:r w:rsidR="00EA5D35" w:rsidRPr="00176771">
        <w:rPr>
          <w:rFonts w:ascii="Garamond" w:hAnsi="Garamond"/>
          <w:sz w:val="26"/>
        </w:rPr>
        <w:t xml:space="preserve"> film</w:t>
      </w:r>
      <w:r>
        <w:rPr>
          <w:rFonts w:ascii="Garamond" w:hAnsi="Garamond"/>
          <w:sz w:val="26"/>
        </w:rPr>
        <w:t>s</w:t>
      </w:r>
      <w:r w:rsidR="00EA5D35" w:rsidRPr="00176771">
        <w:rPr>
          <w:rFonts w:ascii="Garamond" w:hAnsi="Garamond"/>
          <w:sz w:val="26"/>
        </w:rPr>
        <w:t xml:space="preserve"> </w:t>
      </w:r>
      <w:r>
        <w:rPr>
          <w:rFonts w:ascii="Garamond" w:hAnsi="Garamond"/>
          <w:sz w:val="26"/>
        </w:rPr>
        <w:t xml:space="preserve">du réalisateur </w:t>
      </w:r>
      <w:r w:rsidRPr="00176771">
        <w:rPr>
          <w:rFonts w:ascii="Garamond" w:hAnsi="Garamond"/>
          <w:sz w:val="26"/>
        </w:rPr>
        <w:t>Yves Jeuland</w:t>
      </w:r>
      <w:r>
        <w:rPr>
          <w:rFonts w:ascii="Garamond" w:hAnsi="Garamond"/>
          <w:sz w:val="26"/>
        </w:rPr>
        <w:t> :</w:t>
      </w:r>
      <w:r w:rsidRPr="00176771">
        <w:rPr>
          <w:rFonts w:ascii="Garamond" w:hAnsi="Garamond"/>
          <w:i/>
          <w:sz w:val="26"/>
        </w:rPr>
        <w:t xml:space="preserve"> </w:t>
      </w:r>
      <w:r w:rsidR="00EA5D35" w:rsidRPr="00176771">
        <w:rPr>
          <w:rFonts w:ascii="Garamond" w:hAnsi="Garamond"/>
          <w:i/>
          <w:sz w:val="26"/>
        </w:rPr>
        <w:t>Le Président</w:t>
      </w:r>
      <w:r>
        <w:rPr>
          <w:rFonts w:ascii="Garamond" w:hAnsi="Garamond"/>
          <w:i/>
          <w:sz w:val="26"/>
        </w:rPr>
        <w:t xml:space="preserve">, </w:t>
      </w:r>
      <w:r>
        <w:rPr>
          <w:rFonts w:ascii="Garamond" w:hAnsi="Garamond"/>
          <w:sz w:val="26"/>
        </w:rPr>
        <w:t xml:space="preserve">et </w:t>
      </w:r>
      <w:r>
        <w:rPr>
          <w:rFonts w:ascii="Garamond" w:hAnsi="Garamond"/>
          <w:i/>
          <w:sz w:val="26"/>
        </w:rPr>
        <w:t>Un temps de président</w:t>
      </w:r>
      <w:r w:rsidR="00383AD3">
        <w:rPr>
          <w:rFonts w:ascii="Garamond" w:hAnsi="Garamond"/>
          <w:sz w:val="26"/>
        </w:rPr>
        <w:t xml:space="preserve">), </w:t>
      </w:r>
      <w:r w:rsidR="00EA5D35" w:rsidRPr="00176771">
        <w:rPr>
          <w:rFonts w:ascii="Garamond" w:hAnsi="Garamond"/>
          <w:sz w:val="26"/>
        </w:rPr>
        <w:t>conférences avec support vidéo (</w:t>
      </w:r>
      <w:r w:rsidR="00EA5D35">
        <w:rPr>
          <w:rFonts w:ascii="Garamond" w:hAnsi="Garamond"/>
          <w:sz w:val="26"/>
        </w:rPr>
        <w:t xml:space="preserve">4 conférences présentées aux </w:t>
      </w:r>
      <w:r w:rsidR="00EA5D35" w:rsidRPr="00176771">
        <w:rPr>
          <w:rFonts w:ascii="Garamond" w:hAnsi="Garamond"/>
          <w:sz w:val="26"/>
        </w:rPr>
        <w:t>Universités d’été du Parti Socialiste</w:t>
      </w:r>
      <w:r w:rsidR="00EA5D35">
        <w:rPr>
          <w:rFonts w:ascii="Garamond" w:hAnsi="Garamond"/>
          <w:sz w:val="26"/>
        </w:rPr>
        <w:t xml:space="preserve"> de 2009 à 2012 : </w:t>
      </w:r>
      <w:r w:rsidR="00383AD3">
        <w:rPr>
          <w:rFonts w:ascii="Garamond" w:hAnsi="Garamond"/>
          <w:sz w:val="26"/>
        </w:rPr>
        <w:t xml:space="preserve">1. </w:t>
      </w:r>
      <w:r w:rsidR="00EA5D35">
        <w:rPr>
          <w:rFonts w:ascii="Garamond" w:hAnsi="Garamond"/>
          <w:sz w:val="26"/>
        </w:rPr>
        <w:t xml:space="preserve">« Lire la politique : le point de vue sémiotique », </w:t>
      </w:r>
      <w:r w:rsidR="00383AD3">
        <w:rPr>
          <w:rFonts w:ascii="Garamond" w:hAnsi="Garamond"/>
          <w:sz w:val="26"/>
        </w:rPr>
        <w:t xml:space="preserve">2. </w:t>
      </w:r>
      <w:r w:rsidR="00EA5D35">
        <w:rPr>
          <w:rFonts w:ascii="Garamond" w:hAnsi="Garamond"/>
          <w:sz w:val="26"/>
        </w:rPr>
        <w:t xml:space="preserve">« Le clip politique : les aventures d’un genre », </w:t>
      </w:r>
      <w:r w:rsidR="00383AD3">
        <w:rPr>
          <w:rFonts w:ascii="Garamond" w:hAnsi="Garamond"/>
          <w:sz w:val="26"/>
        </w:rPr>
        <w:t xml:space="preserve">3. </w:t>
      </w:r>
      <w:r w:rsidR="00EA5D35">
        <w:rPr>
          <w:rFonts w:ascii="Garamond" w:hAnsi="Garamond"/>
          <w:sz w:val="26"/>
        </w:rPr>
        <w:t xml:space="preserve">« La politique en chantant », </w:t>
      </w:r>
      <w:r w:rsidR="00383AD3">
        <w:rPr>
          <w:rFonts w:ascii="Garamond" w:hAnsi="Garamond"/>
          <w:sz w:val="26"/>
        </w:rPr>
        <w:t xml:space="preserve">4. </w:t>
      </w:r>
      <w:r w:rsidR="00EA5D35">
        <w:rPr>
          <w:rFonts w:ascii="Garamond" w:hAnsi="Garamond"/>
          <w:sz w:val="26"/>
        </w:rPr>
        <w:t>« Le rire de la politique »</w:t>
      </w:r>
      <w:r w:rsidR="00EA5D35" w:rsidRPr="00176771">
        <w:rPr>
          <w:rFonts w:ascii="Garamond" w:hAnsi="Garamond"/>
          <w:sz w:val="26"/>
        </w:rPr>
        <w:t>).</w:t>
      </w:r>
    </w:p>
    <w:p w14:paraId="41FDC569" w14:textId="0CDDFA36" w:rsidR="00C503D1" w:rsidRDefault="00C503D1" w:rsidP="00EA5D35">
      <w:pPr>
        <w:numPr>
          <w:ilvl w:val="0"/>
          <w:numId w:val="2"/>
        </w:numPr>
        <w:overflowPunct/>
        <w:autoSpaceDE/>
        <w:autoSpaceDN/>
        <w:adjustRightInd/>
        <w:spacing w:after="200"/>
        <w:jc w:val="both"/>
        <w:textAlignment w:val="auto"/>
        <w:rPr>
          <w:rFonts w:ascii="Garamond" w:hAnsi="Garamond"/>
          <w:sz w:val="26"/>
        </w:rPr>
      </w:pPr>
      <w:r>
        <w:rPr>
          <w:rFonts w:ascii="Garamond" w:hAnsi="Garamond"/>
          <w:sz w:val="26"/>
        </w:rPr>
        <w:t>2007- … Divers articles ponctuels dans la presse nationale (</w:t>
      </w:r>
      <w:r>
        <w:rPr>
          <w:rFonts w:ascii="Garamond" w:hAnsi="Garamond"/>
          <w:i/>
          <w:sz w:val="26"/>
        </w:rPr>
        <w:t>Le Monde</w:t>
      </w:r>
      <w:r>
        <w:rPr>
          <w:rFonts w:ascii="Garamond" w:hAnsi="Garamond"/>
          <w:sz w:val="26"/>
        </w:rPr>
        <w:t xml:space="preserve">, </w:t>
      </w:r>
      <w:r>
        <w:rPr>
          <w:rFonts w:ascii="Garamond" w:hAnsi="Garamond"/>
          <w:i/>
          <w:sz w:val="26"/>
        </w:rPr>
        <w:t>Le</w:t>
      </w:r>
      <w:r w:rsidR="005D11D1">
        <w:rPr>
          <w:rFonts w:ascii="Garamond" w:hAnsi="Garamond"/>
          <w:i/>
          <w:sz w:val="26"/>
        </w:rPr>
        <w:t>s Echo</w:t>
      </w:r>
      <w:r w:rsidR="00986216">
        <w:rPr>
          <w:rFonts w:ascii="Garamond" w:hAnsi="Garamond"/>
          <w:i/>
          <w:sz w:val="26"/>
        </w:rPr>
        <w:t>s</w:t>
      </w:r>
      <w:r w:rsidR="005D11D1">
        <w:rPr>
          <w:rFonts w:ascii="Garamond" w:hAnsi="Garamond"/>
          <w:sz w:val="26"/>
        </w:rPr>
        <w:t xml:space="preserve">, </w:t>
      </w:r>
      <w:r w:rsidR="00383AD3">
        <w:rPr>
          <w:rFonts w:ascii="Garamond" w:hAnsi="Garamond"/>
          <w:i/>
          <w:sz w:val="26"/>
        </w:rPr>
        <w:t>L’O</w:t>
      </w:r>
      <w:r w:rsidR="005D11D1">
        <w:rPr>
          <w:rFonts w:ascii="Garamond" w:hAnsi="Garamond"/>
          <w:i/>
          <w:sz w:val="26"/>
        </w:rPr>
        <w:t>bs</w:t>
      </w:r>
      <w:r w:rsidR="00383AD3">
        <w:rPr>
          <w:rFonts w:ascii="Garamond" w:hAnsi="Garamond"/>
          <w:i/>
          <w:sz w:val="26"/>
        </w:rPr>
        <w:t xml:space="preserve"> et L’Obs</w:t>
      </w:r>
      <w:r w:rsidR="005D11D1">
        <w:rPr>
          <w:rFonts w:ascii="Garamond" w:hAnsi="Garamond"/>
          <w:i/>
          <w:sz w:val="26"/>
        </w:rPr>
        <w:t>-web</w:t>
      </w:r>
      <w:r w:rsidR="005D11D1">
        <w:rPr>
          <w:rFonts w:ascii="Garamond" w:hAnsi="Garamond"/>
          <w:sz w:val="26"/>
        </w:rPr>
        <w:t>)</w:t>
      </w:r>
      <w:r w:rsidR="00986216">
        <w:rPr>
          <w:rFonts w:ascii="Garamond" w:hAnsi="Garamond"/>
          <w:sz w:val="26"/>
        </w:rPr>
        <w:t>.</w:t>
      </w:r>
    </w:p>
    <w:p w14:paraId="6BADABB4" w14:textId="3AD49FCA" w:rsidR="008F0BF0" w:rsidRPr="008F0BF0" w:rsidRDefault="00986216" w:rsidP="008F0BF0">
      <w:pPr>
        <w:numPr>
          <w:ilvl w:val="0"/>
          <w:numId w:val="2"/>
        </w:numPr>
        <w:overflowPunct/>
        <w:autoSpaceDE/>
        <w:autoSpaceDN/>
        <w:adjustRightInd/>
        <w:spacing w:after="200"/>
        <w:jc w:val="both"/>
        <w:textAlignment w:val="auto"/>
        <w:rPr>
          <w:rFonts w:ascii="Garamond" w:hAnsi="Garamond"/>
          <w:sz w:val="24"/>
          <w:szCs w:val="24"/>
        </w:rPr>
      </w:pPr>
      <w:r>
        <w:rPr>
          <w:rFonts w:ascii="Garamond" w:hAnsi="Garamond"/>
          <w:sz w:val="26"/>
        </w:rPr>
        <w:t>2010- … Diverses participations ponctuelles, en tant que sémioticien, à des émissions et à des films</w:t>
      </w:r>
      <w:r w:rsidR="008F0BF0">
        <w:rPr>
          <w:rFonts w:ascii="Garamond" w:hAnsi="Garamond"/>
          <w:sz w:val="26"/>
        </w:rPr>
        <w:t xml:space="preserve"> (</w:t>
      </w:r>
      <w:r w:rsidR="008F0BF0" w:rsidRPr="008F0BF0">
        <w:rPr>
          <w:rFonts w:ascii="Garamond" w:hAnsi="Garamond"/>
          <w:color w:val="16212C"/>
          <w:sz w:val="26"/>
          <w:szCs w:val="26"/>
          <w:shd w:val="clear" w:color="auto" w:fill="E9EDF0"/>
        </w:rPr>
        <w:t>ex. 2017 : Film de Jean-Christophe Klotz, « Agatha Christie contre Hercule Poirot : qui a tué Roger Ackroyd ? »,</w:t>
      </w:r>
      <w:r w:rsidR="008F0BF0">
        <w:rPr>
          <w:rFonts w:ascii="Garamond" w:hAnsi="Garamond"/>
          <w:color w:val="16212C"/>
          <w:sz w:val="26"/>
          <w:szCs w:val="26"/>
          <w:shd w:val="clear" w:color="auto" w:fill="E9EDF0"/>
        </w:rPr>
        <w:t xml:space="preserve"> diffusé sur arte le 6 sept. 2017</w:t>
      </w:r>
      <w:r w:rsidR="00383AD3">
        <w:rPr>
          <w:rFonts w:ascii="Garamond" w:hAnsi="Garamond"/>
          <w:color w:val="16212C"/>
          <w:sz w:val="26"/>
          <w:szCs w:val="26"/>
          <w:shd w:val="clear" w:color="auto" w:fill="E9EDF0"/>
        </w:rPr>
        <w:t>).</w:t>
      </w:r>
      <w:r w:rsidR="008F0BF0" w:rsidRPr="008F0BF0">
        <w:rPr>
          <w:rFonts w:ascii="Garamond" w:hAnsi="Garamond"/>
          <w:color w:val="16212C"/>
          <w:sz w:val="26"/>
          <w:szCs w:val="26"/>
          <w:shd w:val="clear" w:color="auto" w:fill="E9EDF0"/>
        </w:rPr>
        <w:t xml:space="preserve"> </w:t>
      </w:r>
    </w:p>
    <w:p w14:paraId="5E0BB1C2" w14:textId="369CE527" w:rsidR="008F0BF0" w:rsidRPr="008F0BF0" w:rsidRDefault="00EA5D35" w:rsidP="00EA5D35">
      <w:pPr>
        <w:numPr>
          <w:ilvl w:val="0"/>
          <w:numId w:val="2"/>
        </w:numPr>
        <w:overflowPunct/>
        <w:autoSpaceDE/>
        <w:autoSpaceDN/>
        <w:adjustRightInd/>
        <w:spacing w:after="200"/>
        <w:jc w:val="both"/>
        <w:textAlignment w:val="auto"/>
        <w:rPr>
          <w:rFonts w:ascii="Garamond" w:hAnsi="Garamond"/>
          <w:sz w:val="24"/>
          <w:szCs w:val="24"/>
        </w:rPr>
      </w:pPr>
      <w:r w:rsidRPr="008F0BF0">
        <w:rPr>
          <w:rFonts w:ascii="Garamond" w:hAnsi="Garamond"/>
          <w:sz w:val="26"/>
          <w:szCs w:val="26"/>
        </w:rPr>
        <w:t xml:space="preserve">2002-… </w:t>
      </w:r>
      <w:r w:rsidR="00D55F1E" w:rsidRPr="008F0BF0">
        <w:rPr>
          <w:rFonts w:ascii="Garamond" w:hAnsi="Garamond"/>
          <w:sz w:val="26"/>
          <w:szCs w:val="26"/>
        </w:rPr>
        <w:t xml:space="preserve">. </w:t>
      </w:r>
      <w:r w:rsidRPr="008F0BF0">
        <w:rPr>
          <w:rFonts w:ascii="Garamond" w:hAnsi="Garamond"/>
          <w:sz w:val="26"/>
          <w:szCs w:val="26"/>
        </w:rPr>
        <w:t>Etudes sémiotiques pour les médias, les entreprises et les institutions</w:t>
      </w:r>
      <w:r w:rsidR="008F0BF0">
        <w:rPr>
          <w:rFonts w:ascii="Garamond" w:hAnsi="Garamond"/>
          <w:sz w:val="26"/>
          <w:szCs w:val="26"/>
        </w:rPr>
        <w:t xml:space="preserve"> (</w:t>
      </w:r>
      <w:r w:rsidR="0093537F">
        <w:rPr>
          <w:rFonts w:ascii="Garamond" w:hAnsi="Garamond"/>
          <w:sz w:val="26"/>
          <w:szCs w:val="26"/>
        </w:rPr>
        <w:t xml:space="preserve">ex. en 2017 : </w:t>
      </w:r>
      <w:r w:rsidR="008F0BF0">
        <w:rPr>
          <w:rFonts w:ascii="Garamond" w:hAnsi="Garamond"/>
          <w:sz w:val="26"/>
          <w:szCs w:val="26"/>
        </w:rPr>
        <w:t>Renault, La Poste, L’Oréal, etc.) sur des sujets liés à la recherche sémiotique (ex. : « Automobile et émotion », « Sensorialité », « Chartes de valeurs », « Design », etc</w:t>
      </w:r>
      <w:r w:rsidRPr="008F0BF0">
        <w:rPr>
          <w:rFonts w:ascii="Garamond" w:hAnsi="Garamond"/>
          <w:sz w:val="26"/>
          <w:szCs w:val="26"/>
        </w:rPr>
        <w:t>.</w:t>
      </w:r>
      <w:r w:rsidR="008F0BF0">
        <w:rPr>
          <w:rFonts w:ascii="Garamond" w:hAnsi="Garamond"/>
          <w:sz w:val="26"/>
          <w:szCs w:val="26"/>
        </w:rPr>
        <w:t>)</w:t>
      </w:r>
      <w:r w:rsidR="0093537F">
        <w:rPr>
          <w:rFonts w:ascii="Garamond" w:hAnsi="Garamond"/>
          <w:sz w:val="26"/>
          <w:szCs w:val="26"/>
        </w:rPr>
        <w:t> ; réalisations de séminaires d</w:t>
      </w:r>
      <w:r w:rsidR="00383AD3">
        <w:rPr>
          <w:rFonts w:ascii="Garamond" w:hAnsi="Garamond"/>
          <w:sz w:val="26"/>
          <w:szCs w:val="26"/>
        </w:rPr>
        <w:t>e</w:t>
      </w:r>
      <w:r w:rsidR="0093537F">
        <w:rPr>
          <w:rFonts w:ascii="Garamond" w:hAnsi="Garamond"/>
          <w:sz w:val="26"/>
          <w:szCs w:val="26"/>
        </w:rPr>
        <w:t xml:space="preserve"> formation </w:t>
      </w:r>
      <w:r w:rsidR="00383AD3">
        <w:rPr>
          <w:rFonts w:ascii="Garamond" w:hAnsi="Garamond"/>
          <w:sz w:val="26"/>
          <w:szCs w:val="26"/>
        </w:rPr>
        <w:t xml:space="preserve">à la sémiotique </w:t>
      </w:r>
      <w:r w:rsidR="0093537F">
        <w:rPr>
          <w:rFonts w:ascii="Garamond" w:hAnsi="Garamond"/>
          <w:sz w:val="26"/>
          <w:szCs w:val="26"/>
        </w:rPr>
        <w:t xml:space="preserve">dans </w:t>
      </w:r>
      <w:r w:rsidR="00383AD3">
        <w:rPr>
          <w:rFonts w:ascii="Garamond" w:hAnsi="Garamond"/>
          <w:sz w:val="26"/>
          <w:szCs w:val="26"/>
        </w:rPr>
        <w:t>des entreprises</w:t>
      </w:r>
      <w:r w:rsidR="0093537F">
        <w:rPr>
          <w:rFonts w:ascii="Garamond" w:hAnsi="Garamond"/>
          <w:sz w:val="26"/>
          <w:szCs w:val="26"/>
        </w:rPr>
        <w:t> ; participation à des journées d’étude</w:t>
      </w:r>
      <w:r w:rsidR="00383AD3">
        <w:rPr>
          <w:rFonts w:ascii="Garamond" w:hAnsi="Garamond"/>
          <w:sz w:val="26"/>
          <w:szCs w:val="26"/>
        </w:rPr>
        <w:t xml:space="preserve"> et colloques</w:t>
      </w:r>
      <w:r w:rsidR="0093537F">
        <w:rPr>
          <w:rFonts w:ascii="Garamond" w:hAnsi="Garamond"/>
          <w:sz w:val="26"/>
          <w:szCs w:val="26"/>
        </w:rPr>
        <w:t xml:space="preserve"> (</w:t>
      </w:r>
      <w:r w:rsidR="00383AD3">
        <w:rPr>
          <w:rFonts w:ascii="Garamond" w:hAnsi="Garamond"/>
          <w:sz w:val="26"/>
          <w:szCs w:val="26"/>
        </w:rPr>
        <w:t xml:space="preserve">ex. Abbaye de </w:t>
      </w:r>
      <w:r w:rsidR="0093537F">
        <w:rPr>
          <w:rFonts w:ascii="Garamond" w:hAnsi="Garamond"/>
          <w:sz w:val="26"/>
          <w:szCs w:val="26"/>
        </w:rPr>
        <w:t>Royaumont, séminaire Actea, 2010 ; Paris, colloque L’Oréal sur le durable, 2017).</w:t>
      </w:r>
    </w:p>
    <w:p w14:paraId="76A2F410" w14:textId="514A228A" w:rsidR="008F0BF0" w:rsidRPr="0093537F" w:rsidRDefault="008F0BF0" w:rsidP="00EA5D35">
      <w:pPr>
        <w:numPr>
          <w:ilvl w:val="0"/>
          <w:numId w:val="2"/>
        </w:numPr>
        <w:overflowPunct/>
        <w:autoSpaceDE/>
        <w:autoSpaceDN/>
        <w:adjustRightInd/>
        <w:spacing w:after="200"/>
        <w:jc w:val="both"/>
        <w:textAlignment w:val="auto"/>
        <w:rPr>
          <w:rFonts w:ascii="Garamond" w:hAnsi="Garamond"/>
          <w:sz w:val="24"/>
          <w:szCs w:val="24"/>
        </w:rPr>
      </w:pPr>
      <w:r>
        <w:rPr>
          <w:rFonts w:ascii="Garamond" w:hAnsi="Garamond"/>
          <w:sz w:val="26"/>
          <w:szCs w:val="26"/>
        </w:rPr>
        <w:t xml:space="preserve">1985-… Très nombreuses missions d’enseignement, de formation et de recherches dans de nombreux pays, dans le cadre de sessions </w:t>
      </w:r>
      <w:r w:rsidR="0093537F">
        <w:rPr>
          <w:rFonts w:ascii="Garamond" w:hAnsi="Garamond"/>
          <w:sz w:val="26"/>
          <w:szCs w:val="26"/>
        </w:rPr>
        <w:t xml:space="preserve">spécifiques, en tant </w:t>
      </w:r>
      <w:r>
        <w:rPr>
          <w:rFonts w:ascii="Garamond" w:hAnsi="Garamond"/>
          <w:sz w:val="26"/>
          <w:szCs w:val="26"/>
        </w:rPr>
        <w:t>que « visiting professor », ou intervenant lors de colloques ou de congrès (Amérique du Nord, Amérique centrale – Mexique notamment – et du sud – Brésil surtout –, Europe – nombreux liens avec l’Italie notamment, mais aussi avec l’Europe du Nord, la Suisse, etc. –, Moyen Orient (Iran notamment), Maghreb et Afrique, Extrême-Orient (Japon, Corée du sud).</w:t>
      </w:r>
    </w:p>
    <w:p w14:paraId="241BE485" w14:textId="011DBB71" w:rsidR="0093537F" w:rsidRPr="008F0BF0" w:rsidRDefault="0093537F" w:rsidP="00EA5D35">
      <w:pPr>
        <w:numPr>
          <w:ilvl w:val="0"/>
          <w:numId w:val="2"/>
        </w:numPr>
        <w:overflowPunct/>
        <w:autoSpaceDE/>
        <w:autoSpaceDN/>
        <w:adjustRightInd/>
        <w:spacing w:after="200"/>
        <w:jc w:val="both"/>
        <w:textAlignment w:val="auto"/>
        <w:rPr>
          <w:rFonts w:ascii="Garamond" w:hAnsi="Garamond"/>
          <w:sz w:val="24"/>
          <w:szCs w:val="24"/>
        </w:rPr>
      </w:pPr>
      <w:r>
        <w:rPr>
          <w:rFonts w:ascii="Garamond" w:hAnsi="Garamond"/>
          <w:sz w:val="26"/>
          <w:szCs w:val="26"/>
        </w:rPr>
        <w:t>2017 (sept.-déc.)</w:t>
      </w:r>
      <w:r w:rsidR="00383AD3">
        <w:rPr>
          <w:rFonts w:ascii="Garamond" w:hAnsi="Garamond"/>
          <w:sz w:val="26"/>
          <w:szCs w:val="26"/>
        </w:rPr>
        <w:t> : Séminaire hebdomadaire à l’Ecole Polytechnique de Zürich, chaire de langue, littérature et culture françaises, sous le titre : « Sémiotique, littérature, politique » (28 leçons de 45 minutes).</w:t>
      </w:r>
    </w:p>
    <w:p w14:paraId="679DE2FF" w14:textId="77777777" w:rsidR="005D11D1" w:rsidRDefault="005D11D1" w:rsidP="005D11D1">
      <w:pPr>
        <w:overflowPunct/>
        <w:autoSpaceDE/>
        <w:autoSpaceDN/>
        <w:adjustRightInd/>
        <w:spacing w:after="200"/>
        <w:ind w:left="720"/>
        <w:jc w:val="both"/>
        <w:textAlignment w:val="auto"/>
        <w:rPr>
          <w:rFonts w:ascii="Garamond" w:hAnsi="Garamond"/>
          <w:sz w:val="26"/>
        </w:rPr>
      </w:pPr>
    </w:p>
    <w:p w14:paraId="5CEC4042" w14:textId="64A10880" w:rsidR="00D55F1E" w:rsidRPr="00D55F1E" w:rsidRDefault="00D55F1E" w:rsidP="00D55F1E">
      <w:pPr>
        <w:pStyle w:val="Paragraphedeliste"/>
        <w:numPr>
          <w:ilvl w:val="0"/>
          <w:numId w:val="6"/>
        </w:numPr>
        <w:overflowPunct/>
        <w:autoSpaceDE/>
        <w:autoSpaceDN/>
        <w:adjustRightInd/>
        <w:spacing w:after="200"/>
        <w:jc w:val="both"/>
        <w:textAlignment w:val="auto"/>
        <w:rPr>
          <w:rFonts w:ascii="Garamond" w:hAnsi="Garamond"/>
          <w:sz w:val="26"/>
        </w:rPr>
      </w:pPr>
      <w:r w:rsidRPr="00D55F1E">
        <w:rPr>
          <w:rFonts w:ascii="Garamond" w:hAnsi="Garamond"/>
          <w:sz w:val="26"/>
        </w:rPr>
        <w:t>Tous ces documents sont disponibles sur demande</w:t>
      </w:r>
      <w:r>
        <w:rPr>
          <w:rFonts w:ascii="Garamond" w:hAnsi="Garamond"/>
          <w:sz w:val="26"/>
        </w:rPr>
        <w:t>.</w:t>
      </w:r>
    </w:p>
    <w:p w14:paraId="71020F88" w14:textId="77777777" w:rsidR="00CC03C7" w:rsidRDefault="00CC03C7"/>
    <w:p w14:paraId="7677307A" w14:textId="77777777" w:rsidR="005D11D1" w:rsidRDefault="005D11D1"/>
    <w:p w14:paraId="2F1A3591" w14:textId="1B85C8DB" w:rsidR="005D11D1" w:rsidRPr="005D11D1" w:rsidRDefault="005D11D1" w:rsidP="005D11D1">
      <w:pPr>
        <w:jc w:val="right"/>
        <w:rPr>
          <w:rFonts w:ascii="Garamond" w:hAnsi="Garamond"/>
          <w:sz w:val="28"/>
          <w:szCs w:val="28"/>
        </w:rPr>
      </w:pPr>
      <w:r>
        <w:rPr>
          <w:rFonts w:ascii="Garamond" w:hAnsi="Garamond"/>
          <w:sz w:val="28"/>
          <w:szCs w:val="28"/>
        </w:rPr>
        <w:t xml:space="preserve">Denis </w:t>
      </w:r>
      <w:r w:rsidRPr="005D11D1">
        <w:rPr>
          <w:rFonts w:ascii="Garamond" w:hAnsi="Garamond"/>
          <w:smallCaps/>
          <w:sz w:val="28"/>
          <w:szCs w:val="28"/>
        </w:rPr>
        <w:t>Bertrand</w:t>
      </w:r>
    </w:p>
    <w:sectPr w:rsidR="005D11D1" w:rsidRPr="005D11D1" w:rsidSect="002561E8">
      <w:footerReference w:type="even" r:id="rId9"/>
      <w:footerReference w:type="default" r:id="rId10"/>
      <w:pgSz w:w="11900" w:h="16840"/>
      <w:pgMar w:top="1417" w:right="1268"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929C1" w14:textId="77777777" w:rsidR="00CF5005" w:rsidRDefault="00CF5005" w:rsidP="00EA5D35">
      <w:r>
        <w:separator/>
      </w:r>
    </w:p>
  </w:endnote>
  <w:endnote w:type="continuationSeparator" w:id="0">
    <w:p w14:paraId="713514BC" w14:textId="77777777" w:rsidR="00CF5005" w:rsidRDefault="00CF5005" w:rsidP="00EA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E68C4" w14:textId="77777777" w:rsidR="00CF5005" w:rsidRDefault="00CF5005" w:rsidP="00F02CD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235F3C9" w14:textId="77777777" w:rsidR="00CF5005" w:rsidRDefault="00CF5005" w:rsidP="00EA5D35">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646DE" w14:textId="77777777" w:rsidR="00CF5005" w:rsidRDefault="00CF5005" w:rsidP="00F02CD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905BF">
      <w:rPr>
        <w:rStyle w:val="Numrodepage"/>
        <w:noProof/>
      </w:rPr>
      <w:t>1</w:t>
    </w:r>
    <w:r>
      <w:rPr>
        <w:rStyle w:val="Numrodepage"/>
      </w:rPr>
      <w:fldChar w:fldCharType="end"/>
    </w:r>
  </w:p>
  <w:p w14:paraId="2A597C01" w14:textId="77777777" w:rsidR="00CF5005" w:rsidRDefault="00CF5005" w:rsidP="00EA5D35">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ACAF1" w14:textId="77777777" w:rsidR="00CF5005" w:rsidRDefault="00CF5005" w:rsidP="00EA5D35">
      <w:r>
        <w:separator/>
      </w:r>
    </w:p>
  </w:footnote>
  <w:footnote w:type="continuationSeparator" w:id="0">
    <w:p w14:paraId="43CB0B47" w14:textId="77777777" w:rsidR="00CF5005" w:rsidRDefault="00CF5005" w:rsidP="00EA5D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F6D33"/>
    <w:multiLevelType w:val="hybridMultilevel"/>
    <w:tmpl w:val="A8D469B0"/>
    <w:lvl w:ilvl="0" w:tplc="9BE2CFE8">
      <w:start w:val="19"/>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EAA1814"/>
    <w:multiLevelType w:val="hybridMultilevel"/>
    <w:tmpl w:val="96EAFCC2"/>
    <w:lvl w:ilvl="0" w:tplc="040C000F">
      <w:start w:val="2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2EE42FC"/>
    <w:multiLevelType w:val="hybridMultilevel"/>
    <w:tmpl w:val="0A244F8C"/>
    <w:lvl w:ilvl="0" w:tplc="C3E84E30">
      <w:start w:val="75"/>
      <w:numFmt w:val="decimal"/>
      <w:lvlText w:val="%1."/>
      <w:lvlJc w:val="left"/>
      <w:pPr>
        <w:ind w:left="2487" w:hanging="360"/>
      </w:pPr>
      <w:rPr>
        <w:rFonts w:hint="default"/>
      </w:rPr>
    </w:lvl>
    <w:lvl w:ilvl="1" w:tplc="040C0019" w:tentative="1">
      <w:start w:val="1"/>
      <w:numFmt w:val="lowerLetter"/>
      <w:lvlText w:val="%2."/>
      <w:lvlJc w:val="left"/>
      <w:pPr>
        <w:ind w:left="2717" w:hanging="360"/>
      </w:pPr>
    </w:lvl>
    <w:lvl w:ilvl="2" w:tplc="040C001B" w:tentative="1">
      <w:start w:val="1"/>
      <w:numFmt w:val="lowerRoman"/>
      <w:lvlText w:val="%3."/>
      <w:lvlJc w:val="right"/>
      <w:pPr>
        <w:ind w:left="3437" w:hanging="180"/>
      </w:pPr>
    </w:lvl>
    <w:lvl w:ilvl="3" w:tplc="040C000F" w:tentative="1">
      <w:start w:val="1"/>
      <w:numFmt w:val="decimal"/>
      <w:lvlText w:val="%4."/>
      <w:lvlJc w:val="left"/>
      <w:pPr>
        <w:ind w:left="4157" w:hanging="360"/>
      </w:pPr>
    </w:lvl>
    <w:lvl w:ilvl="4" w:tplc="040C0019" w:tentative="1">
      <w:start w:val="1"/>
      <w:numFmt w:val="lowerLetter"/>
      <w:lvlText w:val="%5."/>
      <w:lvlJc w:val="left"/>
      <w:pPr>
        <w:ind w:left="4877" w:hanging="360"/>
      </w:pPr>
    </w:lvl>
    <w:lvl w:ilvl="5" w:tplc="040C001B" w:tentative="1">
      <w:start w:val="1"/>
      <w:numFmt w:val="lowerRoman"/>
      <w:lvlText w:val="%6."/>
      <w:lvlJc w:val="right"/>
      <w:pPr>
        <w:ind w:left="5597" w:hanging="180"/>
      </w:pPr>
    </w:lvl>
    <w:lvl w:ilvl="6" w:tplc="040C000F" w:tentative="1">
      <w:start w:val="1"/>
      <w:numFmt w:val="decimal"/>
      <w:lvlText w:val="%7."/>
      <w:lvlJc w:val="left"/>
      <w:pPr>
        <w:ind w:left="6317" w:hanging="360"/>
      </w:pPr>
    </w:lvl>
    <w:lvl w:ilvl="7" w:tplc="040C0019" w:tentative="1">
      <w:start w:val="1"/>
      <w:numFmt w:val="lowerLetter"/>
      <w:lvlText w:val="%8."/>
      <w:lvlJc w:val="left"/>
      <w:pPr>
        <w:ind w:left="7037" w:hanging="360"/>
      </w:pPr>
    </w:lvl>
    <w:lvl w:ilvl="8" w:tplc="040C001B" w:tentative="1">
      <w:start w:val="1"/>
      <w:numFmt w:val="lowerRoman"/>
      <w:lvlText w:val="%9."/>
      <w:lvlJc w:val="right"/>
      <w:pPr>
        <w:ind w:left="7757" w:hanging="180"/>
      </w:pPr>
    </w:lvl>
  </w:abstractNum>
  <w:abstractNum w:abstractNumId="3">
    <w:nsid w:val="2BB21753"/>
    <w:multiLevelType w:val="hybridMultilevel"/>
    <w:tmpl w:val="EB5CE536"/>
    <w:lvl w:ilvl="0" w:tplc="0BF87018">
      <w:numFmt w:val="bullet"/>
      <w:lvlText w:val="-"/>
      <w:lvlJc w:val="left"/>
      <w:pPr>
        <w:ind w:left="1146" w:hanging="360"/>
      </w:pPr>
      <w:rPr>
        <w:rFonts w:ascii="Calibri" w:eastAsia="Cambria" w:hAnsi="Calibri" w:cs="Times New Roman"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nsid w:val="2F2A1D1A"/>
    <w:multiLevelType w:val="hybridMultilevel"/>
    <w:tmpl w:val="0A244F8C"/>
    <w:lvl w:ilvl="0" w:tplc="C3E84E30">
      <w:start w:val="75"/>
      <w:numFmt w:val="decimal"/>
      <w:lvlText w:val="%1."/>
      <w:lvlJc w:val="left"/>
      <w:pPr>
        <w:ind w:left="2487" w:hanging="360"/>
      </w:pPr>
      <w:rPr>
        <w:rFonts w:hint="default"/>
      </w:rPr>
    </w:lvl>
    <w:lvl w:ilvl="1" w:tplc="040C0019" w:tentative="1">
      <w:start w:val="1"/>
      <w:numFmt w:val="lowerLetter"/>
      <w:lvlText w:val="%2."/>
      <w:lvlJc w:val="left"/>
      <w:pPr>
        <w:ind w:left="2717" w:hanging="360"/>
      </w:pPr>
    </w:lvl>
    <w:lvl w:ilvl="2" w:tplc="040C001B" w:tentative="1">
      <w:start w:val="1"/>
      <w:numFmt w:val="lowerRoman"/>
      <w:lvlText w:val="%3."/>
      <w:lvlJc w:val="right"/>
      <w:pPr>
        <w:ind w:left="3437" w:hanging="180"/>
      </w:pPr>
    </w:lvl>
    <w:lvl w:ilvl="3" w:tplc="040C000F" w:tentative="1">
      <w:start w:val="1"/>
      <w:numFmt w:val="decimal"/>
      <w:lvlText w:val="%4."/>
      <w:lvlJc w:val="left"/>
      <w:pPr>
        <w:ind w:left="4157" w:hanging="360"/>
      </w:pPr>
    </w:lvl>
    <w:lvl w:ilvl="4" w:tplc="040C0019" w:tentative="1">
      <w:start w:val="1"/>
      <w:numFmt w:val="lowerLetter"/>
      <w:lvlText w:val="%5."/>
      <w:lvlJc w:val="left"/>
      <w:pPr>
        <w:ind w:left="4877" w:hanging="360"/>
      </w:pPr>
    </w:lvl>
    <w:lvl w:ilvl="5" w:tplc="040C001B" w:tentative="1">
      <w:start w:val="1"/>
      <w:numFmt w:val="lowerRoman"/>
      <w:lvlText w:val="%6."/>
      <w:lvlJc w:val="right"/>
      <w:pPr>
        <w:ind w:left="5597" w:hanging="180"/>
      </w:pPr>
    </w:lvl>
    <w:lvl w:ilvl="6" w:tplc="040C000F" w:tentative="1">
      <w:start w:val="1"/>
      <w:numFmt w:val="decimal"/>
      <w:lvlText w:val="%7."/>
      <w:lvlJc w:val="left"/>
      <w:pPr>
        <w:ind w:left="6317" w:hanging="360"/>
      </w:pPr>
    </w:lvl>
    <w:lvl w:ilvl="7" w:tplc="040C0019" w:tentative="1">
      <w:start w:val="1"/>
      <w:numFmt w:val="lowerLetter"/>
      <w:lvlText w:val="%8."/>
      <w:lvlJc w:val="left"/>
      <w:pPr>
        <w:ind w:left="7037" w:hanging="360"/>
      </w:pPr>
    </w:lvl>
    <w:lvl w:ilvl="8" w:tplc="040C001B" w:tentative="1">
      <w:start w:val="1"/>
      <w:numFmt w:val="lowerRoman"/>
      <w:lvlText w:val="%9."/>
      <w:lvlJc w:val="right"/>
      <w:pPr>
        <w:ind w:left="7757" w:hanging="180"/>
      </w:pPr>
    </w:lvl>
  </w:abstractNum>
  <w:abstractNum w:abstractNumId="5">
    <w:nsid w:val="387E7859"/>
    <w:multiLevelType w:val="hybridMultilevel"/>
    <w:tmpl w:val="8E3ADDC2"/>
    <w:lvl w:ilvl="0" w:tplc="0BF87018">
      <w:numFmt w:val="bullet"/>
      <w:lvlText w:val="-"/>
      <w:lvlJc w:val="left"/>
      <w:pPr>
        <w:ind w:left="720" w:hanging="360"/>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FEA2BB5"/>
    <w:multiLevelType w:val="hybridMultilevel"/>
    <w:tmpl w:val="F600E43C"/>
    <w:lvl w:ilvl="0" w:tplc="0BF87018">
      <w:numFmt w:val="bullet"/>
      <w:lvlText w:val="-"/>
      <w:lvlJc w:val="left"/>
      <w:pPr>
        <w:ind w:left="720" w:hanging="360"/>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8117E15"/>
    <w:multiLevelType w:val="hybridMultilevel"/>
    <w:tmpl w:val="DD1AF19A"/>
    <w:lvl w:ilvl="0" w:tplc="05EC68B2">
      <w:start w:val="2007"/>
      <w:numFmt w:val="bullet"/>
      <w:lvlText w:val="-"/>
      <w:lvlJc w:val="left"/>
      <w:pPr>
        <w:ind w:left="720" w:hanging="360"/>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BBA6287"/>
    <w:multiLevelType w:val="singleLevel"/>
    <w:tmpl w:val="237C9D12"/>
    <w:lvl w:ilvl="0">
      <w:start w:val="1"/>
      <w:numFmt w:val="decimal"/>
      <w:lvlText w:val="%1. "/>
      <w:legacy w:legacy="1" w:legacySpace="0" w:legacyIndent="283"/>
      <w:lvlJc w:val="left"/>
      <w:pPr>
        <w:ind w:left="567" w:hanging="283"/>
      </w:pPr>
      <w:rPr>
        <w:rFonts w:ascii="Garamond" w:hAnsi="Garamond" w:hint="default"/>
        <w:b w:val="0"/>
        <w:i w:val="0"/>
        <w:sz w:val="26"/>
        <w:u w:val="none"/>
      </w:rPr>
    </w:lvl>
  </w:abstractNum>
  <w:abstractNum w:abstractNumId="9">
    <w:nsid w:val="506B6836"/>
    <w:multiLevelType w:val="hybridMultilevel"/>
    <w:tmpl w:val="AE6ABF4E"/>
    <w:lvl w:ilvl="0" w:tplc="CA7A64F4">
      <w:start w:val="36"/>
      <w:numFmt w:val="decimal"/>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57592786"/>
    <w:multiLevelType w:val="hybridMultilevel"/>
    <w:tmpl w:val="ED5A3FD6"/>
    <w:lvl w:ilvl="0" w:tplc="07F81AAE">
      <w:start w:val="58"/>
      <w:numFmt w:val="decimal"/>
      <w:lvlText w:val="%1."/>
      <w:lvlJc w:val="left"/>
      <w:pPr>
        <w:ind w:left="1637" w:hanging="360"/>
      </w:pPr>
      <w:rPr>
        <w:rFonts w:hint="default"/>
      </w:rPr>
    </w:lvl>
    <w:lvl w:ilvl="1" w:tplc="040C0019" w:tentative="1">
      <w:start w:val="1"/>
      <w:numFmt w:val="lowerLetter"/>
      <w:lvlText w:val="%2."/>
      <w:lvlJc w:val="left"/>
      <w:pPr>
        <w:ind w:left="2357" w:hanging="360"/>
      </w:p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abstractNum w:abstractNumId="11">
    <w:nsid w:val="66035F87"/>
    <w:multiLevelType w:val="hybridMultilevel"/>
    <w:tmpl w:val="80E8B66E"/>
    <w:lvl w:ilvl="0" w:tplc="040C000B">
      <w:start w:val="194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8A51A71"/>
    <w:multiLevelType w:val="hybridMultilevel"/>
    <w:tmpl w:val="4B04316A"/>
    <w:lvl w:ilvl="0" w:tplc="3D125516">
      <w:start w:val="24"/>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3"/>
  </w:num>
  <w:num w:numId="5">
    <w:abstractNumId w:val="6"/>
  </w:num>
  <w:num w:numId="6">
    <w:abstractNumId w:val="11"/>
  </w:num>
  <w:num w:numId="7">
    <w:abstractNumId w:val="0"/>
  </w:num>
  <w:num w:numId="8">
    <w:abstractNumId w:val="12"/>
  </w:num>
  <w:num w:numId="9">
    <w:abstractNumId w:val="9"/>
  </w:num>
  <w:num w:numId="10">
    <w:abstractNumId w:val="10"/>
  </w:num>
  <w:num w:numId="11">
    <w:abstractNumId w:val="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35"/>
    <w:rsid w:val="00017F2C"/>
    <w:rsid w:val="000A48AB"/>
    <w:rsid w:val="00130EFE"/>
    <w:rsid w:val="001E37C8"/>
    <w:rsid w:val="002561E8"/>
    <w:rsid w:val="002E0E71"/>
    <w:rsid w:val="002F0DE3"/>
    <w:rsid w:val="00383AD3"/>
    <w:rsid w:val="003D7E6F"/>
    <w:rsid w:val="003E7BF4"/>
    <w:rsid w:val="00446910"/>
    <w:rsid w:val="0046231C"/>
    <w:rsid w:val="004905BF"/>
    <w:rsid w:val="005C2E69"/>
    <w:rsid w:val="005D11D1"/>
    <w:rsid w:val="00602E28"/>
    <w:rsid w:val="006637E4"/>
    <w:rsid w:val="00670716"/>
    <w:rsid w:val="006D0047"/>
    <w:rsid w:val="006E315F"/>
    <w:rsid w:val="007203BA"/>
    <w:rsid w:val="007312F9"/>
    <w:rsid w:val="008335D2"/>
    <w:rsid w:val="00853544"/>
    <w:rsid w:val="0089591A"/>
    <w:rsid w:val="008F0BF0"/>
    <w:rsid w:val="0093537F"/>
    <w:rsid w:val="00986216"/>
    <w:rsid w:val="00A1653A"/>
    <w:rsid w:val="00A334A2"/>
    <w:rsid w:val="00AE2FA0"/>
    <w:rsid w:val="00B33A4A"/>
    <w:rsid w:val="00B54711"/>
    <w:rsid w:val="00B74355"/>
    <w:rsid w:val="00C503D1"/>
    <w:rsid w:val="00C94C6F"/>
    <w:rsid w:val="00CC03C7"/>
    <w:rsid w:val="00CF5005"/>
    <w:rsid w:val="00D37928"/>
    <w:rsid w:val="00D55F1E"/>
    <w:rsid w:val="00D86DCE"/>
    <w:rsid w:val="00DA2E78"/>
    <w:rsid w:val="00DD018F"/>
    <w:rsid w:val="00DF7CF7"/>
    <w:rsid w:val="00EA5D35"/>
    <w:rsid w:val="00F02CD1"/>
    <w:rsid w:val="00F82B3F"/>
    <w:rsid w:val="00FE0DC2"/>
    <w:rsid w:val="00FF308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DD36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D35"/>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EA5D35"/>
    <w:rPr>
      <w:b/>
      <w:bCs/>
    </w:rPr>
  </w:style>
  <w:style w:type="paragraph" w:customStyle="1" w:styleId="Corpo">
    <w:name w:val="Corpo"/>
    <w:rsid w:val="00EA5D35"/>
    <w:rPr>
      <w:rFonts w:ascii="Helvetica" w:eastAsia="ヒラギノ角ゴ Pro W3" w:hAnsi="Helvetica" w:cs="Times New Roman"/>
      <w:color w:val="000000"/>
      <w:szCs w:val="20"/>
      <w:lang w:val="it-IT"/>
    </w:rPr>
  </w:style>
  <w:style w:type="paragraph" w:styleId="Pieddepage">
    <w:name w:val="footer"/>
    <w:basedOn w:val="Normal"/>
    <w:link w:val="PieddepageCar"/>
    <w:uiPriority w:val="99"/>
    <w:unhideWhenUsed/>
    <w:rsid w:val="00EA5D35"/>
    <w:pPr>
      <w:tabs>
        <w:tab w:val="center" w:pos="4536"/>
        <w:tab w:val="right" w:pos="9072"/>
      </w:tabs>
    </w:pPr>
  </w:style>
  <w:style w:type="character" w:customStyle="1" w:styleId="PieddepageCar">
    <w:name w:val="Pied de page Car"/>
    <w:basedOn w:val="Policepardfaut"/>
    <w:link w:val="Pieddepage"/>
    <w:uiPriority w:val="99"/>
    <w:rsid w:val="00EA5D35"/>
    <w:rPr>
      <w:rFonts w:ascii="Times New Roman" w:eastAsia="Times New Roman" w:hAnsi="Times New Roman" w:cs="Times New Roman"/>
      <w:sz w:val="20"/>
      <w:szCs w:val="20"/>
    </w:rPr>
  </w:style>
  <w:style w:type="character" w:styleId="Numrodepage">
    <w:name w:val="page number"/>
    <w:basedOn w:val="Policepardfaut"/>
    <w:uiPriority w:val="99"/>
    <w:semiHidden/>
    <w:unhideWhenUsed/>
    <w:rsid w:val="00EA5D35"/>
  </w:style>
  <w:style w:type="paragraph" w:styleId="Paragraphedeliste">
    <w:name w:val="List Paragraph"/>
    <w:basedOn w:val="Normal"/>
    <w:uiPriority w:val="34"/>
    <w:qFormat/>
    <w:rsid w:val="007312F9"/>
    <w:pPr>
      <w:ind w:left="720"/>
      <w:contextualSpacing/>
    </w:pPr>
  </w:style>
  <w:style w:type="paragraph" w:styleId="NormalWeb">
    <w:name w:val="Normal (Web)"/>
    <w:basedOn w:val="Normal"/>
    <w:uiPriority w:val="99"/>
    <w:unhideWhenUsed/>
    <w:rsid w:val="00130EFE"/>
    <w:pPr>
      <w:overflowPunct/>
      <w:autoSpaceDE/>
      <w:autoSpaceDN/>
      <w:adjustRightInd/>
      <w:spacing w:before="100" w:beforeAutospacing="1" w:after="100" w:afterAutospacing="1"/>
      <w:textAlignment w:val="auto"/>
    </w:pPr>
    <w:rPr>
      <w:rFonts w:ascii="Times" w:eastAsiaTheme="minorEastAsia" w:hAnsi="Times"/>
    </w:rPr>
  </w:style>
  <w:style w:type="character" w:styleId="Lienhypertexte">
    <w:name w:val="Hyperlink"/>
    <w:basedOn w:val="Policepardfaut"/>
    <w:uiPriority w:val="99"/>
    <w:unhideWhenUsed/>
    <w:rsid w:val="0067071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D35"/>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EA5D35"/>
    <w:rPr>
      <w:b/>
      <w:bCs/>
    </w:rPr>
  </w:style>
  <w:style w:type="paragraph" w:customStyle="1" w:styleId="Corpo">
    <w:name w:val="Corpo"/>
    <w:rsid w:val="00EA5D35"/>
    <w:rPr>
      <w:rFonts w:ascii="Helvetica" w:eastAsia="ヒラギノ角ゴ Pro W3" w:hAnsi="Helvetica" w:cs="Times New Roman"/>
      <w:color w:val="000000"/>
      <w:szCs w:val="20"/>
      <w:lang w:val="it-IT"/>
    </w:rPr>
  </w:style>
  <w:style w:type="paragraph" w:styleId="Pieddepage">
    <w:name w:val="footer"/>
    <w:basedOn w:val="Normal"/>
    <w:link w:val="PieddepageCar"/>
    <w:uiPriority w:val="99"/>
    <w:unhideWhenUsed/>
    <w:rsid w:val="00EA5D35"/>
    <w:pPr>
      <w:tabs>
        <w:tab w:val="center" w:pos="4536"/>
        <w:tab w:val="right" w:pos="9072"/>
      </w:tabs>
    </w:pPr>
  </w:style>
  <w:style w:type="character" w:customStyle="1" w:styleId="PieddepageCar">
    <w:name w:val="Pied de page Car"/>
    <w:basedOn w:val="Policepardfaut"/>
    <w:link w:val="Pieddepage"/>
    <w:uiPriority w:val="99"/>
    <w:rsid w:val="00EA5D35"/>
    <w:rPr>
      <w:rFonts w:ascii="Times New Roman" w:eastAsia="Times New Roman" w:hAnsi="Times New Roman" w:cs="Times New Roman"/>
      <w:sz w:val="20"/>
      <w:szCs w:val="20"/>
    </w:rPr>
  </w:style>
  <w:style w:type="character" w:styleId="Numrodepage">
    <w:name w:val="page number"/>
    <w:basedOn w:val="Policepardfaut"/>
    <w:uiPriority w:val="99"/>
    <w:semiHidden/>
    <w:unhideWhenUsed/>
    <w:rsid w:val="00EA5D35"/>
  </w:style>
  <w:style w:type="paragraph" w:styleId="Paragraphedeliste">
    <w:name w:val="List Paragraph"/>
    <w:basedOn w:val="Normal"/>
    <w:uiPriority w:val="34"/>
    <w:qFormat/>
    <w:rsid w:val="007312F9"/>
    <w:pPr>
      <w:ind w:left="720"/>
      <w:contextualSpacing/>
    </w:pPr>
  </w:style>
  <w:style w:type="paragraph" w:styleId="NormalWeb">
    <w:name w:val="Normal (Web)"/>
    <w:basedOn w:val="Normal"/>
    <w:uiPriority w:val="99"/>
    <w:unhideWhenUsed/>
    <w:rsid w:val="00130EFE"/>
    <w:pPr>
      <w:overflowPunct/>
      <w:autoSpaceDE/>
      <w:autoSpaceDN/>
      <w:adjustRightInd/>
      <w:spacing w:before="100" w:beforeAutospacing="1" w:after="100" w:afterAutospacing="1"/>
      <w:textAlignment w:val="auto"/>
    </w:pPr>
    <w:rPr>
      <w:rFonts w:ascii="Times" w:eastAsiaTheme="minorEastAsia" w:hAnsi="Times"/>
    </w:rPr>
  </w:style>
  <w:style w:type="character" w:styleId="Lienhypertexte">
    <w:name w:val="Hyperlink"/>
    <w:basedOn w:val="Policepardfaut"/>
    <w:uiPriority w:val="99"/>
    <w:unhideWhenUsed/>
    <w:rsid w:val="006707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4007">
      <w:bodyDiv w:val="1"/>
      <w:marLeft w:val="0"/>
      <w:marRight w:val="0"/>
      <w:marTop w:val="0"/>
      <w:marBottom w:val="0"/>
      <w:divBdr>
        <w:top w:val="none" w:sz="0" w:space="0" w:color="auto"/>
        <w:left w:val="none" w:sz="0" w:space="0" w:color="auto"/>
        <w:bottom w:val="none" w:sz="0" w:space="0" w:color="auto"/>
        <w:right w:val="none" w:sz="0" w:space="0" w:color="auto"/>
      </w:divBdr>
    </w:div>
    <w:div w:id="17831062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publications.unilim.fr/revues/as/5867"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23</Pages>
  <Words>7128</Words>
  <Characters>39210</Characters>
  <Application>Microsoft Macintosh Word</Application>
  <DocSecurity>0</DocSecurity>
  <Lines>326</Lines>
  <Paragraphs>92</Paragraphs>
  <ScaleCrop>false</ScaleCrop>
  <Company>Etudes sémiotiques</Company>
  <LinksUpToDate>false</LinksUpToDate>
  <CharactersWithSpaces>46246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BERTRAND</dc:creator>
  <cp:keywords/>
  <dc:description/>
  <cp:lastModifiedBy>Denis BERTRAND</cp:lastModifiedBy>
  <cp:revision>17</cp:revision>
  <cp:lastPrinted>2016-02-28T01:53:00Z</cp:lastPrinted>
  <dcterms:created xsi:type="dcterms:W3CDTF">2016-02-28T01:53:00Z</dcterms:created>
  <dcterms:modified xsi:type="dcterms:W3CDTF">2017-10-05T08:03:00Z</dcterms:modified>
</cp:coreProperties>
</file>